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51CED675"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7C70CC">
        <w:rPr>
          <w:rFonts w:ascii="Times New Roman" w:hAnsi="Times New Roman"/>
          <w:sz w:val="24"/>
          <w:szCs w:val="24"/>
        </w:rPr>
        <w:t>27</w:t>
      </w:r>
      <w:r w:rsidRPr="00EC5C69">
        <w:rPr>
          <w:rFonts w:ascii="Times New Roman" w:hAnsi="Times New Roman"/>
          <w:sz w:val="24"/>
          <w:szCs w:val="24"/>
        </w:rPr>
        <w:t xml:space="preserve">» </w:t>
      </w:r>
      <w:r w:rsidR="007C70CC">
        <w:rPr>
          <w:rFonts w:ascii="Times New Roman" w:hAnsi="Times New Roman"/>
          <w:sz w:val="24"/>
          <w:szCs w:val="24"/>
        </w:rPr>
        <w:t>апреля</w:t>
      </w:r>
      <w:r w:rsidRPr="00EC5C69">
        <w:rPr>
          <w:rFonts w:ascii="Times New Roman" w:hAnsi="Times New Roman"/>
          <w:sz w:val="24"/>
          <w:szCs w:val="24"/>
        </w:rPr>
        <w:t xml:space="preserve"> 202</w:t>
      </w:r>
      <w:r w:rsidR="000912BC">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70AB0B63"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7111AC">
        <w:rPr>
          <w:rFonts w:ascii="Times New Roman" w:hAnsi="Times New Roman"/>
          <w:b/>
          <w:bCs/>
        </w:rPr>
        <w:t>5</w:t>
      </w:r>
    </w:p>
    <w:p w14:paraId="7B241BD1" w14:textId="4A25001D" w:rsidR="000912BC" w:rsidRPr="007111AC"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7111AC" w:rsidRPr="007111AC">
        <w:rPr>
          <w:rFonts w:ascii="Times New Roman" w:hAnsi="Times New Roman"/>
          <w:color w:val="000000"/>
          <w:sz w:val="24"/>
          <w:szCs w:val="24"/>
        </w:rPr>
        <w:t>В</w:t>
      </w:r>
      <w:r w:rsidR="007111AC" w:rsidRPr="007111AC">
        <w:rPr>
          <w:rFonts w:ascii="Times New Roman" w:hAnsi="Times New Roman"/>
          <w:sz w:val="24"/>
          <w:szCs w:val="24"/>
        </w:rPr>
        <w:t xml:space="preserve">ыполнение </w:t>
      </w:r>
      <w:proofErr w:type="gramStart"/>
      <w:r w:rsidR="007111AC" w:rsidRPr="007111AC">
        <w:rPr>
          <w:rFonts w:ascii="Times New Roman" w:hAnsi="Times New Roman"/>
          <w:sz w:val="24"/>
          <w:szCs w:val="24"/>
        </w:rPr>
        <w:t>строительно - монтажных</w:t>
      </w:r>
      <w:proofErr w:type="gramEnd"/>
      <w:r w:rsidR="007111AC" w:rsidRPr="007111AC">
        <w:rPr>
          <w:rFonts w:ascii="Times New Roman" w:hAnsi="Times New Roman"/>
          <w:sz w:val="24"/>
          <w:szCs w:val="24"/>
        </w:rPr>
        <w:t xml:space="preserve"> работ по демонтажу существующего ГРПШ и монтажу нового ГРПШ, расположенного по адресу: </w:t>
      </w:r>
      <w:proofErr w:type="gramStart"/>
      <w:r w:rsidR="007111AC" w:rsidRPr="007111AC">
        <w:rPr>
          <w:rFonts w:ascii="Times New Roman" w:hAnsi="Times New Roman"/>
          <w:sz w:val="24"/>
          <w:szCs w:val="24"/>
        </w:rPr>
        <w:t>ЛО, Выборгский район, г. Выборг, ул. Промышленная, д. 4, корп. 1</w:t>
      </w:r>
      <w:proofErr w:type="gramEnd"/>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ADB4E1B" w:rsidR="00EC5C69" w:rsidRDefault="00EC5C69" w:rsidP="00EC5C69">
      <w:pPr>
        <w:pStyle w:val="110"/>
        <w:keepNext w:val="0"/>
        <w:rPr>
          <w:szCs w:val="24"/>
        </w:rPr>
      </w:pPr>
      <w:r w:rsidRPr="00C0407C">
        <w:rPr>
          <w:szCs w:val="24"/>
        </w:rPr>
        <w:t>20</w:t>
      </w:r>
      <w:r>
        <w:rPr>
          <w:szCs w:val="24"/>
        </w:rPr>
        <w:t>2</w:t>
      </w:r>
      <w:r w:rsidR="000912BC">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925642">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925642">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925642">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925642">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925642">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925642">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925642">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925642">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925642">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925642">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925642">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925642">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925642">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925642">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925642">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925642">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925642">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925642">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925642">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925642">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925642">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925642">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925642">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925642">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925642">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925642">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925642">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925642">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925642">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925642">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925642">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925642">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925642">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925642">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925642">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925642">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925642">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925642">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25642">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925642">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25642">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925642">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925642">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925642">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925642">
        <w:t>4.14.5</w:t>
      </w:r>
      <w:r>
        <w:fldChar w:fldCharType="end"/>
      </w:r>
      <w:r>
        <w:t xml:space="preserve"> - </w:t>
      </w:r>
      <w:r>
        <w:fldChar w:fldCharType="begin"/>
      </w:r>
      <w:r>
        <w:instrText xml:space="preserve"> REF _Ref66348084 \r \h </w:instrText>
      </w:r>
      <w:r>
        <w:fldChar w:fldCharType="separate"/>
      </w:r>
      <w:r w:rsidR="00925642">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925642">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925642">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925642">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925642">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925642">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925642">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925642">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925642">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925642">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925642">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925642"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925642">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925642">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925642">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w:t>
      </w:r>
      <w:r w:rsidR="003D4B75" w:rsidRPr="00A2596F">
        <w:lastRenderedPageBreak/>
        <w:t>(соисполнителей,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925642">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74E0592A" w:rsidR="0075298C" w:rsidRPr="007111AC" w:rsidRDefault="007111AC" w:rsidP="00F1364D">
            <w:pPr>
              <w:autoSpaceDE w:val="0"/>
              <w:autoSpaceDN w:val="0"/>
              <w:adjustRightInd w:val="0"/>
              <w:jc w:val="both"/>
              <w:rPr>
                <w:rFonts w:ascii="Times New Roman" w:hAnsi="Times New Roman"/>
                <w:sz w:val="24"/>
                <w:szCs w:val="24"/>
              </w:rPr>
            </w:pPr>
            <w:r w:rsidRPr="007111AC">
              <w:rPr>
                <w:rFonts w:ascii="Times New Roman" w:hAnsi="Times New Roman"/>
                <w:color w:val="000000"/>
                <w:sz w:val="24"/>
                <w:szCs w:val="24"/>
              </w:rPr>
              <w:t>В</w:t>
            </w:r>
            <w:r w:rsidRPr="007111AC">
              <w:rPr>
                <w:rFonts w:ascii="Times New Roman" w:hAnsi="Times New Roman"/>
                <w:sz w:val="24"/>
                <w:szCs w:val="24"/>
              </w:rPr>
              <w:t xml:space="preserve">ыполнение </w:t>
            </w:r>
            <w:proofErr w:type="gramStart"/>
            <w:r w:rsidRPr="007111AC">
              <w:rPr>
                <w:rFonts w:ascii="Times New Roman" w:hAnsi="Times New Roman"/>
                <w:sz w:val="24"/>
                <w:szCs w:val="24"/>
              </w:rPr>
              <w:t>строительно - монтажных</w:t>
            </w:r>
            <w:proofErr w:type="gramEnd"/>
            <w:r w:rsidRPr="007111AC">
              <w:rPr>
                <w:rFonts w:ascii="Times New Roman" w:hAnsi="Times New Roman"/>
                <w:sz w:val="24"/>
                <w:szCs w:val="24"/>
              </w:rPr>
              <w:t xml:space="preserve"> работ по демонтажу существующего ГРПШ и монтажу нового ГРПШ, расположенного по адресу: ЛО, Выборгский район, г. Выборг, ул. </w:t>
            </w:r>
            <w:proofErr w:type="gramStart"/>
            <w:r w:rsidRPr="007111AC">
              <w:rPr>
                <w:rFonts w:ascii="Times New Roman" w:hAnsi="Times New Roman"/>
                <w:sz w:val="24"/>
                <w:szCs w:val="24"/>
              </w:rPr>
              <w:t>Промышленная</w:t>
            </w:r>
            <w:proofErr w:type="gramEnd"/>
            <w:r w:rsidRPr="007111AC">
              <w:rPr>
                <w:rFonts w:ascii="Times New Roman" w:hAnsi="Times New Roman"/>
                <w:sz w:val="24"/>
                <w:szCs w:val="24"/>
              </w:rPr>
              <w:t xml:space="preserve">, д. 4, корп. 1, </w:t>
            </w:r>
            <w:r w:rsidRPr="007111AC">
              <w:rPr>
                <w:rFonts w:ascii="Times New Roman" w:eastAsia="GOSTtypeB" w:hAnsi="Times New Roman"/>
                <w:sz w:val="24"/>
                <w:szCs w:val="24"/>
              </w:rPr>
              <w:t>согласно разработанной рабочей документации,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A72219C" w:rsidR="0075298C" w:rsidRPr="008D5CF4" w:rsidRDefault="00622479" w:rsidP="007111AC">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7111AC">
              <w:rPr>
                <w:rFonts w:ascii="Times New Roman" w:hAnsi="Times New Roman"/>
                <w:bCs/>
                <w:sz w:val="22"/>
                <w:szCs w:val="22"/>
              </w:rPr>
              <w:t>Шемякин Роман Викторович</w:t>
            </w:r>
            <w:r w:rsidRPr="00622479">
              <w:rPr>
                <w:rFonts w:ascii="Times New Roman" w:hAnsi="Times New Roman"/>
                <w:bCs/>
                <w:sz w:val="22"/>
                <w:szCs w:val="22"/>
              </w:rPr>
              <w:t>, тел: +79</w:t>
            </w:r>
            <w:r w:rsidR="007111AC">
              <w:rPr>
                <w:rFonts w:ascii="Times New Roman" w:hAnsi="Times New Roman"/>
                <w:bCs/>
                <w:sz w:val="22"/>
                <w:szCs w:val="22"/>
              </w:rPr>
              <w:t>8</w:t>
            </w:r>
            <w:r w:rsidR="00E75E42">
              <w:rPr>
                <w:rFonts w:ascii="Times New Roman" w:hAnsi="Times New Roman"/>
                <w:bCs/>
                <w:sz w:val="22"/>
                <w:szCs w:val="22"/>
              </w:rPr>
              <w:t>1</w:t>
            </w:r>
            <w:r w:rsidR="007111AC">
              <w:rPr>
                <w:rFonts w:ascii="Times New Roman" w:hAnsi="Times New Roman"/>
                <w:bCs/>
                <w:sz w:val="22"/>
                <w:szCs w:val="22"/>
              </w:rPr>
              <w:t>9995230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4FF7CA91" w:rsidR="00622479" w:rsidRPr="002942CD" w:rsidRDefault="007111AC" w:rsidP="00622479">
            <w:pPr>
              <w:pStyle w:val="3f0"/>
              <w:ind w:left="0"/>
              <w:rPr>
                <w:b/>
              </w:rPr>
            </w:pPr>
            <w:r>
              <w:rPr>
                <w:b/>
              </w:rPr>
              <w:t>725</w:t>
            </w:r>
            <w:r w:rsidR="000912BC">
              <w:rPr>
                <w:b/>
              </w:rPr>
              <w:t xml:space="preserve">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xml:space="preserve">, </w:t>
            </w:r>
            <w:r w:rsidR="00996DC2" w:rsidRPr="008D5CF4">
              <w:rPr>
                <w:rFonts w:ascii="Times New Roman" w:hAnsi="Times New Roman"/>
                <w:sz w:val="22"/>
                <w:szCs w:val="22"/>
              </w:rPr>
              <w:lastRenderedPageBreak/>
              <w:t>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lastRenderedPageBreak/>
              <w:t xml:space="preserve">Требования к поставляемому товару, работам, услугам </w:t>
            </w:r>
            <w:r w:rsidRPr="00622479">
              <w:rPr>
                <w:rFonts w:ascii="Times New Roman" w:hAnsi="Times New Roman"/>
                <w:color w:val="000000"/>
                <w:sz w:val="22"/>
                <w:szCs w:val="22"/>
              </w:rPr>
              <w:lastRenderedPageBreak/>
              <w:t>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7239D5E1" w:rsidR="00B2374D" w:rsidRPr="007111AC" w:rsidRDefault="007111AC" w:rsidP="00C54659">
            <w:pPr>
              <w:spacing w:after="0" w:line="240" w:lineRule="auto"/>
              <w:rPr>
                <w:rFonts w:ascii="Times New Roman" w:hAnsi="Times New Roman"/>
                <w:sz w:val="22"/>
                <w:szCs w:val="22"/>
                <w:highlight w:val="yellow"/>
              </w:rPr>
            </w:pPr>
            <w:proofErr w:type="gramStart"/>
            <w:r w:rsidRPr="007111AC">
              <w:rPr>
                <w:rFonts w:ascii="Times New Roman" w:hAnsi="Times New Roman"/>
                <w:sz w:val="22"/>
                <w:szCs w:val="22"/>
              </w:rPr>
              <w:t>Ленинградская обл., Выборгский муниципальный район, г. Выборг, ул. Промышленная, д. 4, корп. 1 (за границей территории котельной).</w:t>
            </w:r>
            <w:proofErr w:type="gramEnd"/>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B76AD0F" w:rsidR="00AC5BE1" w:rsidRPr="00C54659" w:rsidRDefault="00C54659" w:rsidP="00244F7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75D6086E" w:rsidR="00B2374D" w:rsidRPr="008D5CF4" w:rsidRDefault="00C54659" w:rsidP="007111AC">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7111AC">
              <w:rPr>
                <w:rFonts w:ascii="Times New Roman" w:hAnsi="Times New Roman"/>
                <w:bCs/>
                <w:sz w:val="22"/>
                <w:szCs w:val="22"/>
              </w:rPr>
              <w:t>до 01.08.2023 г.</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925642">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925642">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4B3B4263" w:rsidR="000B226A" w:rsidRPr="008D5CF4" w:rsidRDefault="000B226A" w:rsidP="007111AC">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7111AC">
              <w:rPr>
                <w:rFonts w:ascii="Times New Roman" w:hAnsi="Times New Roman"/>
                <w:sz w:val="22"/>
                <w:szCs w:val="22"/>
              </w:rPr>
              <w:t>27</w:t>
            </w:r>
            <w:r w:rsidRPr="008178CB">
              <w:rPr>
                <w:rFonts w:ascii="Times New Roman" w:hAnsi="Times New Roman"/>
                <w:sz w:val="22"/>
                <w:szCs w:val="22"/>
              </w:rPr>
              <w:t xml:space="preserve">» </w:t>
            </w:r>
            <w:r w:rsidR="007111AC">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6311A8">
              <w:rPr>
                <w:rFonts w:ascii="Times New Roman" w:hAnsi="Times New Roman"/>
                <w:sz w:val="22"/>
                <w:szCs w:val="22"/>
              </w:rPr>
              <w:t>1</w:t>
            </w:r>
            <w:r w:rsidR="007111AC">
              <w:rPr>
                <w:rFonts w:ascii="Times New Roman" w:hAnsi="Times New Roman"/>
                <w:sz w:val="22"/>
                <w:szCs w:val="22"/>
              </w:rPr>
              <w:t>0</w:t>
            </w:r>
            <w:r w:rsidRPr="008178CB">
              <w:rPr>
                <w:rFonts w:ascii="Times New Roman" w:hAnsi="Times New Roman"/>
                <w:sz w:val="22"/>
                <w:szCs w:val="22"/>
              </w:rPr>
              <w:t>» </w:t>
            </w:r>
            <w:r w:rsidR="007111AC">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6311A8">
              <w:rPr>
                <w:rFonts w:ascii="Times New Roman" w:hAnsi="Times New Roman"/>
                <w:sz w:val="22"/>
                <w:szCs w:val="22"/>
              </w:rPr>
              <w:t>3</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947FB00" w:rsidR="000B226A" w:rsidRPr="008D5CF4" w:rsidRDefault="000B226A" w:rsidP="007111AC">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7111AC">
              <w:rPr>
                <w:rFonts w:ascii="Times New Roman" w:hAnsi="Times New Roman"/>
                <w:sz w:val="22"/>
                <w:szCs w:val="22"/>
              </w:rPr>
              <w:t>05</w:t>
            </w:r>
            <w:r w:rsidRPr="002753D5">
              <w:rPr>
                <w:rFonts w:ascii="Times New Roman" w:hAnsi="Times New Roman"/>
                <w:sz w:val="22"/>
                <w:szCs w:val="22"/>
              </w:rPr>
              <w:t>» </w:t>
            </w:r>
            <w:r w:rsidR="007111AC">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6311A8">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0DE393B6" w:rsidR="000B226A" w:rsidRPr="008D5CF4" w:rsidRDefault="000B226A" w:rsidP="007111AC">
            <w:pPr>
              <w:spacing w:after="0" w:line="240" w:lineRule="auto"/>
              <w:rPr>
                <w:rFonts w:ascii="Times New Roman" w:hAnsi="Times New Roman"/>
                <w:sz w:val="22"/>
                <w:szCs w:val="22"/>
              </w:rPr>
            </w:pPr>
            <w:r w:rsidRPr="002F0637">
              <w:rPr>
                <w:rFonts w:ascii="Times New Roman" w:hAnsi="Times New Roman"/>
                <w:sz w:val="22"/>
                <w:szCs w:val="22"/>
              </w:rPr>
              <w:t>«</w:t>
            </w:r>
            <w:r w:rsidR="006311A8">
              <w:rPr>
                <w:rFonts w:ascii="Times New Roman" w:hAnsi="Times New Roman"/>
                <w:sz w:val="22"/>
                <w:szCs w:val="22"/>
              </w:rPr>
              <w:t>1</w:t>
            </w:r>
            <w:r w:rsidR="007111AC">
              <w:rPr>
                <w:rFonts w:ascii="Times New Roman" w:hAnsi="Times New Roman"/>
                <w:sz w:val="22"/>
                <w:szCs w:val="22"/>
              </w:rPr>
              <w:t>0</w:t>
            </w:r>
            <w:r w:rsidRPr="002F0637">
              <w:rPr>
                <w:rFonts w:ascii="Times New Roman" w:hAnsi="Times New Roman"/>
                <w:sz w:val="22"/>
                <w:szCs w:val="22"/>
              </w:rPr>
              <w:t xml:space="preserve">» </w:t>
            </w:r>
            <w:r w:rsidR="007111AC">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1876EC1A" w:rsidR="000B226A" w:rsidRPr="008D5CF4" w:rsidRDefault="000B226A" w:rsidP="007111AC">
            <w:pPr>
              <w:spacing w:after="0" w:line="240" w:lineRule="auto"/>
              <w:rPr>
                <w:rFonts w:ascii="Times New Roman" w:hAnsi="Times New Roman"/>
                <w:sz w:val="22"/>
                <w:szCs w:val="22"/>
              </w:rPr>
            </w:pPr>
            <w:r w:rsidRPr="002F0637">
              <w:rPr>
                <w:rFonts w:ascii="Times New Roman" w:hAnsi="Times New Roman"/>
                <w:sz w:val="22"/>
                <w:szCs w:val="22"/>
              </w:rPr>
              <w:t>«</w:t>
            </w:r>
            <w:r w:rsidR="006311A8">
              <w:rPr>
                <w:rFonts w:ascii="Times New Roman" w:hAnsi="Times New Roman"/>
                <w:sz w:val="22"/>
                <w:szCs w:val="22"/>
              </w:rPr>
              <w:t>1</w:t>
            </w:r>
            <w:r w:rsidR="007111AC">
              <w:rPr>
                <w:rFonts w:ascii="Times New Roman" w:hAnsi="Times New Roman"/>
                <w:sz w:val="22"/>
                <w:szCs w:val="22"/>
              </w:rPr>
              <w:t>0</w:t>
            </w:r>
            <w:r w:rsidRPr="002F0637">
              <w:rPr>
                <w:rFonts w:ascii="Times New Roman" w:hAnsi="Times New Roman"/>
                <w:sz w:val="22"/>
                <w:szCs w:val="22"/>
              </w:rPr>
              <w:t xml:space="preserve">» </w:t>
            </w:r>
            <w:r w:rsidR="007111AC">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6311A8">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1E5FF99B"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73715FDD" w14:textId="77777777" w:rsidR="004C7F1C" w:rsidRPr="004C7F1C" w:rsidRDefault="004C7F1C" w:rsidP="004C7F1C">
            <w:pPr>
              <w:pStyle w:val="1f6"/>
              <w:ind w:firstLine="567"/>
              <w:jc w:val="both"/>
              <w:rPr>
                <w:rFonts w:ascii="Times New Roman" w:hAnsi="Times New Roman"/>
                <w:sz w:val="20"/>
                <w:szCs w:val="20"/>
                <w:lang w:bidi="ru-RU"/>
              </w:rPr>
            </w:pPr>
            <w:r w:rsidRPr="004C7F1C">
              <w:rPr>
                <w:rFonts w:ascii="Times New Roman" w:hAnsi="Times New Roman"/>
                <w:sz w:val="20"/>
                <w:szCs w:val="20"/>
                <w:lang w:bidi="ru-RU"/>
              </w:rPr>
              <w:t>У руководителя строительно-монтажными и сварочными работами и персонала задействованного при них должна иметься аттестация в областях промышленной безопасности А</w:t>
            </w:r>
            <w:proofErr w:type="gramStart"/>
            <w:r w:rsidRPr="004C7F1C">
              <w:rPr>
                <w:rFonts w:ascii="Times New Roman" w:hAnsi="Times New Roman"/>
                <w:sz w:val="20"/>
                <w:szCs w:val="20"/>
                <w:lang w:bidi="ru-RU"/>
              </w:rPr>
              <w:t>1</w:t>
            </w:r>
            <w:proofErr w:type="gramEnd"/>
            <w:r w:rsidRPr="004C7F1C">
              <w:rPr>
                <w:rFonts w:ascii="Times New Roman" w:hAnsi="Times New Roman"/>
                <w:sz w:val="20"/>
                <w:szCs w:val="20"/>
                <w:lang w:bidi="ru-RU"/>
              </w:rPr>
              <w:t xml:space="preserve"> (основы ПБ) и Б.7.3 (Проектирование, строительство, реконструкция, техническое перевооружение и капитальный ремонт сетей газораспределения и </w:t>
            </w:r>
            <w:proofErr w:type="spellStart"/>
            <w:r w:rsidRPr="004C7F1C">
              <w:rPr>
                <w:rFonts w:ascii="Times New Roman" w:hAnsi="Times New Roman"/>
                <w:sz w:val="20"/>
                <w:szCs w:val="20"/>
                <w:lang w:bidi="ru-RU"/>
              </w:rPr>
              <w:t>газопотребления</w:t>
            </w:r>
            <w:proofErr w:type="spellEnd"/>
            <w:r w:rsidRPr="004C7F1C">
              <w:rPr>
                <w:rFonts w:ascii="Times New Roman" w:hAnsi="Times New Roman"/>
                <w:sz w:val="20"/>
                <w:szCs w:val="20"/>
                <w:lang w:bidi="ru-RU"/>
              </w:rPr>
              <w:t>), аттестация по ВИК.</w:t>
            </w:r>
          </w:p>
          <w:p w14:paraId="28E518E7" w14:textId="5F77A156" w:rsidR="004C7F1C" w:rsidRPr="001E6521" w:rsidRDefault="004C7F1C" w:rsidP="004C7F1C">
            <w:pPr>
              <w:spacing w:after="0" w:line="240" w:lineRule="auto"/>
              <w:rPr>
                <w:rFonts w:ascii="Times New Roman" w:hAnsi="Times New Roman"/>
                <w:sz w:val="22"/>
                <w:szCs w:val="22"/>
              </w:rPr>
            </w:pPr>
            <w:r w:rsidRPr="004C7F1C">
              <w:rPr>
                <w:rFonts w:ascii="Times New Roman" w:hAnsi="Times New Roman"/>
                <w:sz w:val="20"/>
                <w:szCs w:val="20"/>
                <w:lang w:bidi="ru-RU"/>
              </w:rPr>
              <w:t>У организации должно быть свидетельство по технологии сварки НАКС о готовности организации-заявителя к применению аттестованной технологии сварки в соответствии с требованиями РД 03-615-03, с приложениями к Свидетельству области распространения производственной</w:t>
            </w:r>
            <w:r w:rsidRPr="004C7F1C">
              <w:rPr>
                <w:sz w:val="20"/>
                <w:szCs w:val="20"/>
                <w:lang w:bidi="ru-RU"/>
              </w:rPr>
              <w:t xml:space="preserve"> </w:t>
            </w:r>
            <w:r w:rsidRPr="004C7F1C">
              <w:rPr>
                <w:rFonts w:ascii="Times New Roman" w:hAnsi="Times New Roman"/>
                <w:sz w:val="20"/>
                <w:szCs w:val="20"/>
                <w:lang w:bidi="ru-RU"/>
              </w:rPr>
              <w:t>аттестации технологии требуемой для</w:t>
            </w:r>
            <w:r w:rsidRPr="004C7F1C">
              <w:rPr>
                <w:sz w:val="20"/>
                <w:szCs w:val="20"/>
                <w:lang w:bidi="ru-RU"/>
              </w:rPr>
              <w:t xml:space="preserve"> </w:t>
            </w:r>
            <w:r w:rsidRPr="004C7F1C">
              <w:rPr>
                <w:rFonts w:ascii="Times New Roman" w:hAnsi="Times New Roman"/>
                <w:sz w:val="20"/>
                <w:szCs w:val="20"/>
                <w:lang w:bidi="ru-RU"/>
              </w:rPr>
              <w:t>видов работ,</w:t>
            </w:r>
            <w:r w:rsidRPr="004C7F1C">
              <w:rPr>
                <w:b/>
                <w:sz w:val="20"/>
                <w:szCs w:val="20"/>
                <w:lang w:bidi="ru-RU"/>
              </w:rPr>
              <w:t xml:space="preserve"> </w:t>
            </w:r>
            <w:r w:rsidRPr="004C7F1C">
              <w:rPr>
                <w:rFonts w:ascii="Times New Roman" w:hAnsi="Times New Roman"/>
                <w:sz w:val="20"/>
                <w:szCs w:val="20"/>
                <w:lang w:bidi="ru-RU"/>
              </w:rPr>
              <w:t>предусмотренной рабочей документацией, аттестованное сварочное оборудование моделей аппаратов с сертификатом НАКС</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 xml:space="preserve">[указываются измеряемые требования к количеству и/или квалификации кадровых </w:t>
            </w:r>
            <w:r w:rsidRPr="006F6C31">
              <w:rPr>
                <w:rFonts w:ascii="Times New Roman" w:hAnsi="Times New Roman"/>
                <w:sz w:val="22"/>
                <w:szCs w:val="22"/>
              </w:rPr>
              <w:lastRenderedPageBreak/>
              <w:t>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lastRenderedPageBreak/>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sidRPr="00925642">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25642" w:rsidRPr="00925642">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25642">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92564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92564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xml:space="preserve">), либо копия такого решения об одобрении или о совершении сделки с заинтересованностью, если требование о </w:t>
            </w:r>
            <w:r w:rsidRPr="00DD5335">
              <w:rPr>
                <w:rFonts w:ascii="Times New Roman" w:hAnsi="Times New Roman"/>
                <w:sz w:val="22"/>
                <w:szCs w:val="22"/>
              </w:rPr>
              <w:lastRenderedPageBreak/>
              <w:t>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sidRPr="00925642">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sidRPr="00925642">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925642" w:rsidRPr="00925642">
              <w:rPr>
                <w:rFonts w:ascii="Times New Roman" w:hAnsi="Times New Roman"/>
                <w:sz w:val="22"/>
                <w:szCs w:val="22"/>
              </w:rPr>
              <w:t>т.ч</w:t>
            </w:r>
            <w:proofErr w:type="spellEnd"/>
            <w:r w:rsidR="00925642" w:rsidRPr="00925642">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25642">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925642">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925642">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64C49BDD" w14:textId="1ABE6765" w:rsidR="004C7F1C" w:rsidRPr="004C7F1C" w:rsidRDefault="001A35FA" w:rsidP="004C7F1C">
            <w:pPr>
              <w:pStyle w:val="1f6"/>
              <w:ind w:firstLine="567"/>
              <w:jc w:val="both"/>
              <w:rPr>
                <w:rFonts w:ascii="Times New Roman" w:hAnsi="Times New Roman"/>
                <w:sz w:val="20"/>
                <w:szCs w:val="20"/>
                <w:lang w:bidi="ru-RU"/>
              </w:rPr>
            </w:pPr>
            <w:r w:rsidRPr="001E6521">
              <w:rPr>
                <w:rFonts w:ascii="Times New Roman" w:hAnsi="Times New Roman"/>
              </w:rPr>
              <w:fldChar w:fldCharType="begin"/>
            </w:r>
            <w:r w:rsidRPr="001E6521">
              <w:rPr>
                <w:rFonts w:ascii="Times New Roman" w:hAnsi="Times New Roman"/>
              </w:rPr>
              <w:instrText xml:space="preserve"> REF _Ref55336398 \h  \* MERGEFORMAT </w:instrText>
            </w:r>
            <w:r w:rsidRPr="001E6521">
              <w:rPr>
                <w:rFonts w:ascii="Times New Roman" w:hAnsi="Times New Roman"/>
              </w:rPr>
            </w:r>
            <w:r w:rsidRPr="001E6521">
              <w:rPr>
                <w:rFonts w:ascii="Times New Roman" w:hAnsi="Times New Roman"/>
              </w:rPr>
              <w:fldChar w:fldCharType="separate"/>
            </w:r>
            <w:r w:rsidR="00925642" w:rsidRPr="00925642">
              <w:rPr>
                <w:rFonts w:ascii="Times New Roman" w:hAnsi="Times New Roman"/>
              </w:rPr>
              <w:t>(Форма) Справка о кадровых ресурсах</w:t>
            </w:r>
            <w:r w:rsidRPr="001E6521">
              <w:rPr>
                <w:rFonts w:ascii="Times New Roman" w:hAnsi="Times New Roman"/>
              </w:rPr>
              <w:fldChar w:fldCharType="end"/>
            </w:r>
            <w:r w:rsidRPr="001E6521">
              <w:rPr>
                <w:rFonts w:ascii="Times New Roman" w:hAnsi="Times New Roman"/>
              </w:rPr>
              <w:t xml:space="preserve"> по форме, установленной </w:t>
            </w:r>
            <w:r w:rsidR="00684035">
              <w:rPr>
                <w:rFonts w:ascii="Times New Roman" w:hAnsi="Times New Roman"/>
              </w:rPr>
              <w:t>в документацией</w:t>
            </w:r>
            <w:proofErr w:type="gramStart"/>
            <w:r w:rsidRPr="001E6521">
              <w:rPr>
                <w:rFonts w:ascii="Times New Roman" w:hAnsi="Times New Roman"/>
              </w:rPr>
              <w:t xml:space="preserve"> </w:t>
            </w:r>
            <w:r w:rsidR="004C7F1C">
              <w:rPr>
                <w:rFonts w:ascii="Times New Roman" w:hAnsi="Times New Roman"/>
                <w:sz w:val="20"/>
                <w:szCs w:val="20"/>
                <w:lang w:bidi="ru-RU"/>
              </w:rPr>
              <w:t>У</w:t>
            </w:r>
            <w:proofErr w:type="gramEnd"/>
            <w:r w:rsidR="004C7F1C">
              <w:rPr>
                <w:rFonts w:ascii="Times New Roman" w:hAnsi="Times New Roman"/>
                <w:sz w:val="20"/>
                <w:szCs w:val="20"/>
                <w:lang w:bidi="ru-RU"/>
              </w:rPr>
              <w:t xml:space="preserve"> </w:t>
            </w:r>
            <w:r w:rsidR="004C7F1C" w:rsidRPr="004C7F1C">
              <w:rPr>
                <w:rFonts w:ascii="Times New Roman" w:hAnsi="Times New Roman"/>
                <w:sz w:val="20"/>
                <w:szCs w:val="20"/>
                <w:lang w:bidi="ru-RU"/>
              </w:rPr>
              <w:t xml:space="preserve">руководителя строительно-монтажными и сварочными работами и персонала задействованного при них должна иметься аттестация в областях промышленной безопасности А1 (основы ПБ) и Б.7.3 (Проектирование, строительство, реконструкция, техническое перевооружение и капитальный ремонт сетей газораспределения и </w:t>
            </w:r>
            <w:proofErr w:type="spellStart"/>
            <w:r w:rsidR="004C7F1C" w:rsidRPr="004C7F1C">
              <w:rPr>
                <w:rFonts w:ascii="Times New Roman" w:hAnsi="Times New Roman"/>
                <w:sz w:val="20"/>
                <w:szCs w:val="20"/>
                <w:lang w:bidi="ru-RU"/>
              </w:rPr>
              <w:t>газопотребления</w:t>
            </w:r>
            <w:proofErr w:type="spellEnd"/>
            <w:r w:rsidR="004C7F1C" w:rsidRPr="004C7F1C">
              <w:rPr>
                <w:rFonts w:ascii="Times New Roman" w:hAnsi="Times New Roman"/>
                <w:sz w:val="20"/>
                <w:szCs w:val="20"/>
                <w:lang w:bidi="ru-RU"/>
              </w:rPr>
              <w:t>), аттестация по ВИК.</w:t>
            </w:r>
          </w:p>
          <w:p w14:paraId="0090FD5E" w14:textId="659C5BE1" w:rsidR="001A35FA" w:rsidRPr="001E6521" w:rsidRDefault="004C7F1C" w:rsidP="004C7F1C">
            <w:pPr>
              <w:spacing w:after="0" w:line="240" w:lineRule="auto"/>
              <w:rPr>
                <w:rFonts w:ascii="Times New Roman" w:hAnsi="Times New Roman"/>
                <w:sz w:val="22"/>
                <w:szCs w:val="22"/>
              </w:rPr>
            </w:pPr>
            <w:r w:rsidRPr="004C7F1C">
              <w:rPr>
                <w:rFonts w:ascii="Times New Roman" w:hAnsi="Times New Roman"/>
                <w:sz w:val="20"/>
                <w:szCs w:val="20"/>
                <w:lang w:bidi="ru-RU"/>
              </w:rPr>
              <w:t>У организации должно быть свидетельство по технологии сварки НАКС о готовности организации-заявителя к применению аттестованной технологии сварки в соответствии с требованиями РД 03-615-03, с приложениями к Свидетельству области распространения производственной</w:t>
            </w:r>
            <w:r w:rsidRPr="004C7F1C">
              <w:rPr>
                <w:sz w:val="20"/>
                <w:szCs w:val="20"/>
                <w:lang w:bidi="ru-RU"/>
              </w:rPr>
              <w:t xml:space="preserve"> </w:t>
            </w:r>
            <w:r w:rsidRPr="004C7F1C">
              <w:rPr>
                <w:rFonts w:ascii="Times New Roman" w:hAnsi="Times New Roman"/>
                <w:sz w:val="20"/>
                <w:szCs w:val="20"/>
                <w:lang w:bidi="ru-RU"/>
              </w:rPr>
              <w:t>аттестации технологии требуемой для</w:t>
            </w:r>
            <w:r w:rsidRPr="004C7F1C">
              <w:rPr>
                <w:sz w:val="20"/>
                <w:szCs w:val="20"/>
                <w:lang w:bidi="ru-RU"/>
              </w:rPr>
              <w:t xml:space="preserve"> </w:t>
            </w:r>
            <w:r w:rsidRPr="004C7F1C">
              <w:rPr>
                <w:rFonts w:ascii="Times New Roman" w:hAnsi="Times New Roman"/>
                <w:sz w:val="20"/>
                <w:szCs w:val="20"/>
                <w:lang w:bidi="ru-RU"/>
              </w:rPr>
              <w:t>видов работ,</w:t>
            </w:r>
            <w:r w:rsidRPr="004C7F1C">
              <w:rPr>
                <w:b/>
                <w:sz w:val="20"/>
                <w:szCs w:val="20"/>
                <w:lang w:bidi="ru-RU"/>
              </w:rPr>
              <w:t xml:space="preserve"> </w:t>
            </w:r>
            <w:r w:rsidRPr="004C7F1C">
              <w:rPr>
                <w:rFonts w:ascii="Times New Roman" w:hAnsi="Times New Roman"/>
                <w:sz w:val="20"/>
                <w:szCs w:val="20"/>
                <w:lang w:bidi="ru-RU"/>
              </w:rPr>
              <w:t>предусмотренной рабочей документацией, аттестованное сварочное оборудование моделей аппаратов с сертификатом НАКС</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4FBAF9AB"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7C70CC">
              <w:rPr>
                <w:rFonts w:ascii="Times New Roman" w:hAnsi="Times New Roman"/>
              </w:rPr>
              <w:t>5</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4E51D402"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7C70CC">
              <w:rPr>
                <w:rFonts w:ascii="Times New Roman" w:hAnsi="Times New Roman"/>
              </w:rPr>
              <w:t>6</w:t>
            </w:r>
            <w:r>
              <w:rPr>
                <w:rFonts w:ascii="Times New Roman" w:hAnsi="Times New Roman"/>
              </w:rPr>
              <w:t>-</w:t>
            </w:r>
            <w:r w:rsidR="006311A8">
              <w:rPr>
                <w:rFonts w:ascii="Times New Roman" w:hAnsi="Times New Roman"/>
              </w:rPr>
              <w:t>1</w:t>
            </w:r>
            <w:r w:rsidR="007C70CC">
              <w:rPr>
                <w:rFonts w:ascii="Times New Roman" w:hAnsi="Times New Roman"/>
              </w:rPr>
              <w:t>0</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77A3FF16"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7C70CC">
              <w:rPr>
                <w:rFonts w:ascii="Times New Roman" w:hAnsi="Times New Roman"/>
              </w:rPr>
              <w:t>11</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lastRenderedPageBreak/>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925642">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925642">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25642">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25642" w:rsidRPr="0092564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25642" w:rsidRPr="0092564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25642" w:rsidRPr="00925642">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4510C0">
      <w:pPr>
        <w:pStyle w:val="a1"/>
        <w:numPr>
          <w:ilvl w:val="2"/>
          <w:numId w:val="41"/>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925642">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lastRenderedPageBreak/>
        <w:t>(</w:t>
      </w:r>
      <w:r>
        <w:t>Ф</w:t>
      </w:r>
      <w:r w:rsidRPr="0061579A">
        <w:t>орма)</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925642">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6"/>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925642">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lastRenderedPageBreak/>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01ABBE38"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lastRenderedPageBreak/>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ДОГОВОР №  0</w:t>
      </w:r>
      <w:r w:rsidR="004C7F1C">
        <w:rPr>
          <w:bCs/>
          <w:color w:val="000000"/>
          <w:spacing w:val="3"/>
          <w:sz w:val="22"/>
          <w:szCs w:val="22"/>
        </w:rPr>
        <w:t>5</w:t>
      </w:r>
      <w:r w:rsidR="006B4A30" w:rsidRPr="001311D6">
        <w:rPr>
          <w:bCs/>
          <w:color w:val="000000"/>
          <w:spacing w:val="3"/>
          <w:sz w:val="22"/>
          <w:szCs w:val="22"/>
        </w:rPr>
        <w:t xml:space="preserve"> - 2</w:t>
      </w:r>
      <w:r w:rsidR="006311A8">
        <w:rPr>
          <w:bCs/>
          <w:color w:val="000000"/>
          <w:spacing w:val="3"/>
          <w:sz w:val="22"/>
          <w:szCs w:val="22"/>
        </w:rPr>
        <w:t>3</w:t>
      </w:r>
      <w:r w:rsidR="006B4A30" w:rsidRPr="001311D6">
        <w:rPr>
          <w:bCs/>
          <w:color w:val="000000"/>
          <w:spacing w:val="3"/>
          <w:sz w:val="22"/>
          <w:szCs w:val="22"/>
        </w:rPr>
        <w:t xml:space="preserve"> - ЗП </w:t>
      </w:r>
    </w:p>
    <w:p w14:paraId="1BC25399" w14:textId="6D4DD1D7"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6311A8">
        <w:rPr>
          <w:iCs/>
          <w:color w:val="000000"/>
          <w:sz w:val="22"/>
          <w:szCs w:val="22"/>
        </w:rPr>
        <w:t>3</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FA7D739" w14:textId="77777777" w:rsidR="00B813CE" w:rsidRPr="00034310" w:rsidRDefault="00B813CE" w:rsidP="00034310">
      <w:pPr>
        <w:shd w:val="clear" w:color="auto" w:fill="FFFFFF"/>
        <w:tabs>
          <w:tab w:val="left" w:pos="6237"/>
        </w:tabs>
        <w:spacing w:before="259"/>
        <w:ind w:left="336"/>
        <w:jc w:val="both"/>
        <w:rPr>
          <w:rFonts w:ascii="Times New Roman" w:hAnsi="Times New Roman"/>
          <w:sz w:val="24"/>
          <w:szCs w:val="24"/>
        </w:rPr>
      </w:pP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540162C2" w14:textId="7638CE86" w:rsidR="006311A8" w:rsidRPr="00B60941" w:rsidRDefault="006B4A30" w:rsidP="00B60941">
      <w:pPr>
        <w:pStyle w:val="af5"/>
        <w:numPr>
          <w:ilvl w:val="1"/>
          <w:numId w:val="54"/>
        </w:numPr>
        <w:shd w:val="clear" w:color="auto" w:fill="FFFFFF"/>
        <w:autoSpaceDE w:val="0"/>
        <w:autoSpaceDN w:val="0"/>
        <w:adjustRightInd w:val="0"/>
        <w:spacing w:line="240" w:lineRule="auto"/>
        <w:jc w:val="both"/>
        <w:rPr>
          <w:rFonts w:ascii="Times New Roman" w:hAnsi="Times New Roman"/>
          <w:bCs/>
        </w:rPr>
      </w:pPr>
      <w:r w:rsidRPr="00B60941">
        <w:rPr>
          <w:rFonts w:ascii="Times New Roman" w:hAnsi="Times New Roman"/>
          <w:sz w:val="24"/>
          <w:szCs w:val="24"/>
        </w:rPr>
        <w:t>Заказчик поручает, а Подрядчик принимает на себя обязательство на</w:t>
      </w:r>
      <w:r w:rsidR="008F3E36" w:rsidRPr="00B60941">
        <w:rPr>
          <w:rFonts w:ascii="Times New Roman" w:hAnsi="Times New Roman"/>
          <w:sz w:val="24"/>
          <w:szCs w:val="24"/>
        </w:rPr>
        <w:t xml:space="preserve"> выполнение</w:t>
      </w:r>
      <w:r w:rsidRPr="00B60941">
        <w:rPr>
          <w:rFonts w:ascii="Times New Roman" w:hAnsi="Times New Roman"/>
          <w:sz w:val="24"/>
          <w:szCs w:val="24"/>
        </w:rPr>
        <w:t xml:space="preserve"> </w:t>
      </w:r>
      <w:proofErr w:type="gramStart"/>
      <w:r w:rsidR="008F3E36" w:rsidRPr="00B60941">
        <w:rPr>
          <w:rFonts w:ascii="Times New Roman" w:hAnsi="Times New Roman"/>
          <w:sz w:val="24"/>
          <w:szCs w:val="24"/>
        </w:rPr>
        <w:t>строительно - монтажных</w:t>
      </w:r>
      <w:proofErr w:type="gramEnd"/>
      <w:r w:rsidR="008F3E36" w:rsidRPr="00B60941">
        <w:rPr>
          <w:rFonts w:ascii="Times New Roman" w:hAnsi="Times New Roman"/>
          <w:sz w:val="24"/>
          <w:szCs w:val="24"/>
        </w:rPr>
        <w:t xml:space="preserve"> работ по демонтажу существующего ГРПШ и монтажу нового ГРПШ, расположенного по адресу: </w:t>
      </w:r>
      <w:proofErr w:type="gramStart"/>
      <w:r w:rsidR="008F3E36" w:rsidRPr="00B60941">
        <w:rPr>
          <w:rFonts w:ascii="Times New Roman" w:hAnsi="Times New Roman"/>
          <w:sz w:val="24"/>
          <w:szCs w:val="24"/>
        </w:rPr>
        <w:t>ЛО, Выборгский район, г. Выборг, ул. Промышленная, д. 4, корп. 1,</w:t>
      </w:r>
      <w:r w:rsidR="008F3E36" w:rsidRPr="00B60941">
        <w:rPr>
          <w:rFonts w:ascii="Times New Roman" w:eastAsia="GOSTtypeB" w:hAnsi="Times New Roman"/>
          <w:sz w:val="24"/>
          <w:szCs w:val="24"/>
        </w:rPr>
        <w:t xml:space="preserve"> согласно разработанной рабочей документации</w:t>
      </w:r>
      <w:r w:rsidR="006311A8" w:rsidRPr="00B60941">
        <w:rPr>
          <w:rFonts w:ascii="Times New Roman" w:hAnsi="Times New Roman"/>
          <w:bCs/>
        </w:rPr>
        <w:t xml:space="preserve">.       </w:t>
      </w:r>
      <w:proofErr w:type="gramEnd"/>
    </w:p>
    <w:p w14:paraId="39D9DE7A" w14:textId="77777777" w:rsidR="00B60941" w:rsidRPr="00B60941" w:rsidRDefault="00B60941" w:rsidP="00B60941">
      <w:pPr>
        <w:pStyle w:val="af5"/>
        <w:numPr>
          <w:ilvl w:val="1"/>
          <w:numId w:val="54"/>
        </w:numPr>
        <w:shd w:val="clear" w:color="auto" w:fill="FFFFFF"/>
        <w:autoSpaceDE w:val="0"/>
        <w:autoSpaceDN w:val="0"/>
        <w:adjustRightInd w:val="0"/>
        <w:spacing w:line="240" w:lineRule="auto"/>
        <w:jc w:val="both"/>
        <w:rPr>
          <w:rFonts w:ascii="Times New Roman" w:hAnsi="Times New Roman"/>
          <w:bCs/>
        </w:rPr>
      </w:pPr>
      <w:bookmarkStart w:id="530" w:name="_GoBack"/>
      <w:bookmarkEnd w:id="530"/>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39424ED1"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240C25">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lastRenderedPageBreak/>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0AA089ED" w:rsidR="006B4A30" w:rsidRPr="00034310"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8F3E36">
        <w:rPr>
          <w:rFonts w:ascii="Times New Roman" w:hAnsi="Times New Roman"/>
          <w:bCs/>
          <w:sz w:val="24"/>
          <w:szCs w:val="24"/>
        </w:rPr>
        <w:t>завершение работ не позднее 01.08.2023 г.</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14F8864B"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lastRenderedPageBreak/>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Pr="00034310"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lastRenderedPageBreak/>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FB38EB1"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lastRenderedPageBreak/>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r w:rsidR="00B813CE">
        <w:rPr>
          <w:rFonts w:ascii="Times New Roman" w:hAnsi="Times New Roman"/>
          <w:color w:val="000000"/>
        </w:rPr>
        <w:br/>
      </w:r>
    </w:p>
    <w:p w14:paraId="57DF0465" w14:textId="77777777" w:rsidR="00B813CE" w:rsidRPr="00B813CE" w:rsidRDefault="00B813CE" w:rsidP="00B813CE">
      <w:pPr>
        <w:pStyle w:val="af5"/>
        <w:numPr>
          <w:ilvl w:val="0"/>
          <w:numId w:val="51"/>
        </w:numPr>
        <w:autoSpaceDE w:val="0"/>
        <w:autoSpaceDN w:val="0"/>
        <w:adjustRightInd w:val="0"/>
        <w:spacing w:after="0" w:line="240" w:lineRule="auto"/>
        <w:jc w:val="center"/>
        <w:rPr>
          <w:rFonts w:ascii="Times New Roman" w:hAnsi="Times New Roman"/>
          <w:b/>
          <w:color w:val="000000"/>
        </w:rPr>
      </w:pPr>
      <w:r w:rsidRPr="00B813CE">
        <w:rPr>
          <w:rFonts w:ascii="Times New Roman" w:hAnsi="Times New Roman"/>
          <w:b/>
          <w:color w:val="000000"/>
        </w:rPr>
        <w:t>Предмет закупки, начальная (максимальная) цена.</w:t>
      </w:r>
    </w:p>
    <w:p w14:paraId="21B86A17" w14:textId="77777777" w:rsidR="00B813CE" w:rsidRPr="00B813CE" w:rsidRDefault="00B813CE" w:rsidP="00B813CE">
      <w:pPr>
        <w:pStyle w:val="af5"/>
        <w:numPr>
          <w:ilvl w:val="0"/>
          <w:numId w:val="53"/>
        </w:numPr>
        <w:autoSpaceDE w:val="0"/>
        <w:autoSpaceDN w:val="0"/>
        <w:adjustRightInd w:val="0"/>
        <w:spacing w:after="0" w:line="240" w:lineRule="auto"/>
        <w:ind w:left="0" w:firstLine="360"/>
        <w:jc w:val="both"/>
        <w:rPr>
          <w:rFonts w:ascii="Times New Roman" w:hAnsi="Times New Roman"/>
        </w:rPr>
      </w:pPr>
      <w:r w:rsidRPr="00B813CE">
        <w:rPr>
          <w:rFonts w:ascii="Times New Roman" w:hAnsi="Times New Roman"/>
          <w:color w:val="000000"/>
        </w:rPr>
        <w:t>Предметом данной закупки является в</w:t>
      </w:r>
      <w:r w:rsidRPr="00B813CE">
        <w:rPr>
          <w:rFonts w:ascii="Times New Roman" w:hAnsi="Times New Roman"/>
        </w:rPr>
        <w:t xml:space="preserve">ыполнение </w:t>
      </w:r>
      <w:proofErr w:type="gramStart"/>
      <w:r w:rsidRPr="00B813CE">
        <w:rPr>
          <w:rFonts w:ascii="Times New Roman" w:hAnsi="Times New Roman"/>
        </w:rPr>
        <w:t>строительно - монтажных</w:t>
      </w:r>
      <w:proofErr w:type="gramEnd"/>
      <w:r w:rsidRPr="00B813CE">
        <w:rPr>
          <w:rFonts w:ascii="Times New Roman" w:hAnsi="Times New Roman"/>
        </w:rPr>
        <w:t xml:space="preserve"> работ по демонтажу существующего ГРПШ и монтажу нового ГРПШ, расположенного по адресу: ЛО, Выборгский район, г. Выборг, ул. </w:t>
      </w:r>
      <w:proofErr w:type="gramStart"/>
      <w:r w:rsidRPr="00B813CE">
        <w:rPr>
          <w:rFonts w:ascii="Times New Roman" w:hAnsi="Times New Roman"/>
        </w:rPr>
        <w:t>Промышленная</w:t>
      </w:r>
      <w:proofErr w:type="gramEnd"/>
      <w:r w:rsidRPr="00B813CE">
        <w:rPr>
          <w:rFonts w:ascii="Times New Roman" w:hAnsi="Times New Roman"/>
        </w:rPr>
        <w:t>, д. 4, корп. 1,</w:t>
      </w:r>
      <w:r w:rsidRPr="00B813CE">
        <w:rPr>
          <w:rFonts w:ascii="Times New Roman" w:eastAsia="GOSTtypeB" w:hAnsi="Times New Roman"/>
          <w:sz w:val="25"/>
          <w:szCs w:val="25"/>
        </w:rPr>
        <w:t xml:space="preserve"> согласно разработанной рабочей документации, Шифр: 25358-ГСН, прошедшей экспертизу промышленной безопасности и получивший положительное заключение с внесением в реестр </w:t>
      </w:r>
      <w:proofErr w:type="spellStart"/>
      <w:r w:rsidRPr="00B813CE">
        <w:rPr>
          <w:rFonts w:ascii="Times New Roman" w:eastAsia="GOSTtypeB" w:hAnsi="Times New Roman"/>
          <w:sz w:val="25"/>
          <w:szCs w:val="25"/>
        </w:rPr>
        <w:t>Ростехнадзора</w:t>
      </w:r>
      <w:proofErr w:type="spellEnd"/>
      <w:r w:rsidRPr="00B813CE">
        <w:rPr>
          <w:rFonts w:ascii="Times New Roman" w:eastAsia="GOSTtypeB" w:hAnsi="Times New Roman"/>
          <w:sz w:val="25"/>
          <w:szCs w:val="25"/>
        </w:rPr>
        <w:t xml:space="preserve"> под регистрационным номером 19-ТП-01396-2023:</w:t>
      </w:r>
    </w:p>
    <w:p w14:paraId="3ACAAE33" w14:textId="77777777" w:rsidR="00B813CE" w:rsidRPr="00B813CE" w:rsidRDefault="00B813CE" w:rsidP="00B813CE">
      <w:pPr>
        <w:pStyle w:val="af5"/>
        <w:numPr>
          <w:ilvl w:val="1"/>
          <w:numId w:val="53"/>
        </w:numPr>
        <w:autoSpaceDE w:val="0"/>
        <w:autoSpaceDN w:val="0"/>
        <w:adjustRightInd w:val="0"/>
        <w:spacing w:after="0" w:line="240" w:lineRule="auto"/>
        <w:ind w:left="0" w:firstLine="360"/>
        <w:jc w:val="both"/>
        <w:rPr>
          <w:rFonts w:ascii="Times New Roman" w:hAnsi="Times New Roman"/>
        </w:rPr>
      </w:pPr>
      <w:r w:rsidRPr="00B813CE">
        <w:rPr>
          <w:rFonts w:ascii="Times New Roman" w:hAnsi="Times New Roman"/>
        </w:rPr>
        <w:t>Произвести демонтаж существующего ГРПШ и другого оборудования, а также ограждающих конструкций, которое не подлежит дальнейшему использованию.</w:t>
      </w:r>
    </w:p>
    <w:p w14:paraId="0C89BD10" w14:textId="77777777" w:rsidR="00B813CE" w:rsidRPr="00B813CE" w:rsidRDefault="00B813CE" w:rsidP="00B813CE">
      <w:pPr>
        <w:pStyle w:val="af5"/>
        <w:numPr>
          <w:ilvl w:val="1"/>
          <w:numId w:val="53"/>
        </w:numPr>
        <w:autoSpaceDE w:val="0"/>
        <w:autoSpaceDN w:val="0"/>
        <w:adjustRightInd w:val="0"/>
        <w:spacing w:after="0" w:line="240" w:lineRule="auto"/>
        <w:jc w:val="both"/>
        <w:rPr>
          <w:rFonts w:ascii="Times New Roman" w:hAnsi="Times New Roman"/>
        </w:rPr>
      </w:pPr>
      <w:r w:rsidRPr="00B813CE">
        <w:rPr>
          <w:rFonts w:ascii="Times New Roman" w:hAnsi="Times New Roman"/>
        </w:rPr>
        <w:t xml:space="preserve">Подготовка площадки по установке нового ГРПШ. </w:t>
      </w:r>
    </w:p>
    <w:p w14:paraId="1B26BCD2" w14:textId="77777777" w:rsidR="00B813CE" w:rsidRPr="00B813CE" w:rsidRDefault="00B813CE" w:rsidP="00B813CE">
      <w:pPr>
        <w:pStyle w:val="af5"/>
        <w:numPr>
          <w:ilvl w:val="1"/>
          <w:numId w:val="53"/>
        </w:numPr>
        <w:autoSpaceDE w:val="0"/>
        <w:autoSpaceDN w:val="0"/>
        <w:adjustRightInd w:val="0"/>
        <w:spacing w:after="0" w:line="240" w:lineRule="auto"/>
        <w:ind w:left="0" w:firstLine="360"/>
        <w:jc w:val="both"/>
        <w:rPr>
          <w:rFonts w:ascii="Times New Roman" w:hAnsi="Times New Roman"/>
        </w:rPr>
      </w:pPr>
      <w:r w:rsidRPr="00B813CE">
        <w:rPr>
          <w:rFonts w:ascii="Times New Roman" w:hAnsi="Times New Roman"/>
        </w:rPr>
        <w:t>Выполнение монтажных работ по установке ГРПШ на площадку.</w:t>
      </w:r>
    </w:p>
    <w:p w14:paraId="38268BFF" w14:textId="77777777" w:rsidR="00B813CE" w:rsidRPr="00B813CE" w:rsidRDefault="00B813CE" w:rsidP="00B813CE">
      <w:pPr>
        <w:pStyle w:val="af5"/>
        <w:numPr>
          <w:ilvl w:val="1"/>
          <w:numId w:val="53"/>
        </w:numPr>
        <w:autoSpaceDE w:val="0"/>
        <w:autoSpaceDN w:val="0"/>
        <w:adjustRightInd w:val="0"/>
        <w:spacing w:after="0" w:line="240" w:lineRule="auto"/>
        <w:ind w:left="0" w:firstLine="360"/>
        <w:jc w:val="both"/>
        <w:rPr>
          <w:rFonts w:ascii="Times New Roman" w:hAnsi="Times New Roman"/>
        </w:rPr>
      </w:pPr>
      <w:r w:rsidRPr="00B813CE">
        <w:rPr>
          <w:rFonts w:ascii="Times New Roman" w:hAnsi="Times New Roman"/>
        </w:rPr>
        <w:t>Выполнение монтажных работ по установке новых ограждающих конструкций вокруг ГРПШ.</w:t>
      </w:r>
    </w:p>
    <w:p w14:paraId="39D588F5" w14:textId="77777777" w:rsidR="00B813CE" w:rsidRPr="00B813CE" w:rsidRDefault="00B813CE" w:rsidP="00B813CE">
      <w:pPr>
        <w:pStyle w:val="af5"/>
        <w:numPr>
          <w:ilvl w:val="1"/>
          <w:numId w:val="53"/>
        </w:numPr>
        <w:autoSpaceDE w:val="0"/>
        <w:autoSpaceDN w:val="0"/>
        <w:adjustRightInd w:val="0"/>
        <w:spacing w:after="0" w:line="240" w:lineRule="auto"/>
        <w:ind w:left="0" w:firstLine="360"/>
        <w:jc w:val="both"/>
        <w:rPr>
          <w:rFonts w:ascii="Times New Roman" w:hAnsi="Times New Roman"/>
        </w:rPr>
      </w:pPr>
      <w:r w:rsidRPr="00B813CE">
        <w:rPr>
          <w:rFonts w:ascii="Times New Roman" w:hAnsi="Times New Roman"/>
        </w:rPr>
        <w:t xml:space="preserve">Пуско-наладочные работы </w:t>
      </w:r>
      <w:proofErr w:type="gramStart"/>
      <w:r w:rsidRPr="00B813CE">
        <w:rPr>
          <w:rFonts w:ascii="Times New Roman" w:hAnsi="Times New Roman"/>
        </w:rPr>
        <w:t>установленного</w:t>
      </w:r>
      <w:proofErr w:type="gramEnd"/>
      <w:r w:rsidRPr="00B813CE">
        <w:rPr>
          <w:rFonts w:ascii="Times New Roman" w:hAnsi="Times New Roman"/>
        </w:rPr>
        <w:t xml:space="preserve"> ГРПШ. Испытание смонтированной системы, подтверждающее её работоспособность в соответствии с эксплуатационными параметрами.</w:t>
      </w:r>
    </w:p>
    <w:p w14:paraId="4FF3F83E" w14:textId="77777777" w:rsidR="00B813CE" w:rsidRPr="00B813CE" w:rsidRDefault="00B813CE" w:rsidP="00B813CE">
      <w:pPr>
        <w:pStyle w:val="af5"/>
        <w:numPr>
          <w:ilvl w:val="1"/>
          <w:numId w:val="53"/>
        </w:numPr>
        <w:autoSpaceDE w:val="0"/>
        <w:autoSpaceDN w:val="0"/>
        <w:adjustRightInd w:val="0"/>
        <w:spacing w:after="0" w:line="240" w:lineRule="auto"/>
        <w:ind w:left="0" w:firstLine="360"/>
        <w:jc w:val="both"/>
        <w:rPr>
          <w:rFonts w:ascii="Times New Roman" w:hAnsi="Times New Roman"/>
        </w:rPr>
      </w:pPr>
      <w:r w:rsidRPr="00B813CE">
        <w:rPr>
          <w:rFonts w:ascii="Times New Roman" w:hAnsi="Times New Roman"/>
        </w:rPr>
        <w:t xml:space="preserve">Осуществить сдачу законченного строительством объекта сети </w:t>
      </w:r>
      <w:proofErr w:type="spellStart"/>
      <w:r w:rsidRPr="00B813CE">
        <w:rPr>
          <w:rFonts w:ascii="Times New Roman" w:hAnsi="Times New Roman"/>
        </w:rPr>
        <w:t>газопотребления</w:t>
      </w:r>
      <w:proofErr w:type="spellEnd"/>
      <w:r w:rsidRPr="00B813CE">
        <w:rPr>
          <w:rFonts w:ascii="Times New Roman" w:hAnsi="Times New Roman"/>
        </w:rPr>
        <w:t xml:space="preserve"> с привлечением инспектора </w:t>
      </w:r>
      <w:proofErr w:type="spellStart"/>
      <w:r w:rsidRPr="00B813CE">
        <w:rPr>
          <w:rFonts w:ascii="Times New Roman" w:hAnsi="Times New Roman"/>
        </w:rPr>
        <w:t>Ростехнадзора</w:t>
      </w:r>
      <w:proofErr w:type="spellEnd"/>
      <w:r w:rsidRPr="00B813CE">
        <w:rPr>
          <w:rFonts w:ascii="Times New Roman" w:hAnsi="Times New Roman"/>
        </w:rPr>
        <w:t xml:space="preserve"> </w:t>
      </w:r>
      <w:r w:rsidRPr="00B813CE">
        <w:rPr>
          <w:rFonts w:ascii="Times New Roman" w:hAnsi="Times New Roman"/>
          <w:lang w:bidi="ru-RU"/>
        </w:rPr>
        <w:t>с подписанием акта</w:t>
      </w:r>
      <w:r w:rsidRPr="00B813CE">
        <w:rPr>
          <w:rFonts w:ascii="Times New Roman" w:hAnsi="Times New Roman"/>
        </w:rPr>
        <w:t>.</w:t>
      </w:r>
    </w:p>
    <w:p w14:paraId="5D87492C" w14:textId="77777777" w:rsidR="00B813CE" w:rsidRPr="00B813CE" w:rsidRDefault="00B813CE" w:rsidP="00B813CE">
      <w:pPr>
        <w:suppressAutoHyphens/>
        <w:ind w:firstLine="567"/>
        <w:jc w:val="both"/>
        <w:rPr>
          <w:rFonts w:ascii="Times New Roman" w:hAnsi="Times New Roman"/>
        </w:rPr>
      </w:pPr>
    </w:p>
    <w:p w14:paraId="2A0F1758" w14:textId="77777777" w:rsidR="00B813CE" w:rsidRPr="00B813CE" w:rsidRDefault="00B813CE" w:rsidP="00B813CE">
      <w:pPr>
        <w:suppressAutoHyphens/>
        <w:ind w:firstLine="567"/>
        <w:jc w:val="both"/>
        <w:rPr>
          <w:rFonts w:ascii="Times New Roman" w:hAnsi="Times New Roman"/>
        </w:rPr>
      </w:pPr>
      <w:r w:rsidRPr="00B813CE">
        <w:rPr>
          <w:rFonts w:ascii="Times New Roman" w:hAnsi="Times New Roman"/>
        </w:rPr>
        <w:t>Перечень объема работ указан в ведомости объема (приложение №1), а также перечень оборудования, передаваемого Заказчиком в производство работ (ведомость ресурсов – приложение №2).</w:t>
      </w:r>
    </w:p>
    <w:p w14:paraId="1FFF5633" w14:textId="77777777" w:rsidR="00B813CE" w:rsidRPr="00B813CE" w:rsidRDefault="00B813CE" w:rsidP="00B813CE">
      <w:pPr>
        <w:suppressAutoHyphens/>
        <w:ind w:firstLine="567"/>
        <w:jc w:val="both"/>
        <w:rPr>
          <w:rFonts w:ascii="Times New Roman" w:hAnsi="Times New Roman"/>
        </w:rPr>
      </w:pPr>
      <w:r w:rsidRPr="00B813CE">
        <w:rPr>
          <w:rFonts w:ascii="Times New Roman" w:hAnsi="Times New Roman"/>
        </w:rPr>
        <w:t xml:space="preserve">В связи с проведением строительно-монтажных работ в период останова источника теплоснабжения </w:t>
      </w:r>
      <w:r w:rsidRPr="00B813CE">
        <w:rPr>
          <w:rFonts w:ascii="Times New Roman" w:hAnsi="Times New Roman"/>
          <w:u w:val="single"/>
        </w:rPr>
        <w:t>исключить работы по организации временного ПРГ</w:t>
      </w:r>
      <w:r w:rsidRPr="00B813CE">
        <w:rPr>
          <w:rFonts w:ascii="Times New Roman" w:hAnsi="Times New Roman"/>
        </w:rPr>
        <w:t>, предусмотренные рабочей документацией.</w:t>
      </w:r>
    </w:p>
    <w:p w14:paraId="219AA417" w14:textId="77777777" w:rsidR="00B813CE" w:rsidRPr="00B813CE" w:rsidRDefault="00B813CE" w:rsidP="00B813CE">
      <w:pPr>
        <w:suppressAutoHyphens/>
        <w:jc w:val="both"/>
        <w:rPr>
          <w:rFonts w:ascii="Times New Roman" w:hAnsi="Times New Roman"/>
        </w:rPr>
      </w:pPr>
    </w:p>
    <w:p w14:paraId="4495DDB9" w14:textId="3FE71AB9" w:rsidR="00B813CE" w:rsidRPr="00B813CE" w:rsidRDefault="00B813CE" w:rsidP="00B813CE">
      <w:pPr>
        <w:pStyle w:val="af5"/>
        <w:numPr>
          <w:ilvl w:val="0"/>
          <w:numId w:val="51"/>
        </w:numPr>
        <w:suppressAutoHyphens/>
        <w:spacing w:after="0" w:line="240" w:lineRule="auto"/>
        <w:ind w:left="0" w:firstLine="360"/>
        <w:jc w:val="both"/>
        <w:rPr>
          <w:rFonts w:ascii="Times New Roman" w:hAnsi="Times New Roman"/>
          <w:color w:val="000000"/>
        </w:rPr>
      </w:pPr>
      <w:r w:rsidRPr="00B813CE">
        <w:rPr>
          <w:rFonts w:ascii="Times New Roman" w:hAnsi="Times New Roman"/>
          <w:color w:val="000000"/>
        </w:rPr>
        <w:t xml:space="preserve">Начальная (максимальная) цена контракта составляет – </w:t>
      </w:r>
      <w:r w:rsidR="00CB2C0F">
        <w:rPr>
          <w:rFonts w:ascii="Times New Roman" w:hAnsi="Times New Roman"/>
          <w:b/>
          <w:color w:val="000000"/>
        </w:rPr>
        <w:t>725 000</w:t>
      </w:r>
      <w:r w:rsidRPr="00B813CE">
        <w:rPr>
          <w:rFonts w:ascii="Times New Roman" w:hAnsi="Times New Roman"/>
          <w:b/>
          <w:color w:val="000000"/>
        </w:rPr>
        <w:t xml:space="preserve"> руб. 00 коп.</w:t>
      </w:r>
      <w:r w:rsidRPr="00B813CE">
        <w:rPr>
          <w:rFonts w:ascii="Times New Roman" w:hAnsi="Times New Roman"/>
          <w:color w:val="000000"/>
        </w:rPr>
        <w:t xml:space="preserve"> (Семьсот двадцать </w:t>
      </w:r>
      <w:r w:rsidR="00CB2C0F">
        <w:rPr>
          <w:rFonts w:ascii="Times New Roman" w:hAnsi="Times New Roman"/>
          <w:color w:val="000000"/>
        </w:rPr>
        <w:t>пять</w:t>
      </w:r>
      <w:r w:rsidRPr="00B813CE">
        <w:rPr>
          <w:rFonts w:ascii="Times New Roman" w:hAnsi="Times New Roman"/>
          <w:color w:val="000000"/>
        </w:rPr>
        <w:t xml:space="preserve"> тысяч рублей 00 копеек), </w:t>
      </w:r>
    </w:p>
    <w:p w14:paraId="4467D41B" w14:textId="67AB631B" w:rsidR="00B813CE" w:rsidRPr="00B813CE" w:rsidRDefault="00CB2C0F" w:rsidP="00B813CE">
      <w:pPr>
        <w:suppressAutoHyphens/>
        <w:jc w:val="both"/>
        <w:rPr>
          <w:rFonts w:ascii="Times New Roman" w:hAnsi="Times New Roman"/>
          <w:color w:val="000000"/>
        </w:rPr>
      </w:pPr>
      <w:r>
        <w:rPr>
          <w:rFonts w:ascii="Times New Roman" w:hAnsi="Times New Roman"/>
          <w:color w:val="000000"/>
        </w:rPr>
        <w:t xml:space="preserve">в т. ч. НДС 20 % </w:t>
      </w:r>
    </w:p>
    <w:p w14:paraId="5E40D7BD" w14:textId="77777777" w:rsidR="00B813CE" w:rsidRDefault="00B813CE" w:rsidP="00B813CE">
      <w:pPr>
        <w:suppressAutoHyphens/>
        <w:jc w:val="both"/>
        <w:rPr>
          <w:rFonts w:ascii="Times New Roman" w:hAnsi="Times New Roman"/>
          <w:b/>
        </w:rPr>
      </w:pPr>
    </w:p>
    <w:p w14:paraId="3505E723" w14:textId="77777777" w:rsidR="00CB2C0F" w:rsidRDefault="00CB2C0F" w:rsidP="00B813CE">
      <w:pPr>
        <w:suppressAutoHyphens/>
        <w:jc w:val="both"/>
        <w:rPr>
          <w:rFonts w:ascii="Times New Roman" w:hAnsi="Times New Roman"/>
          <w:b/>
        </w:rPr>
      </w:pPr>
    </w:p>
    <w:p w14:paraId="3E810BDF" w14:textId="77777777" w:rsidR="00CB2C0F" w:rsidRPr="00B813CE" w:rsidRDefault="00CB2C0F" w:rsidP="00B813CE">
      <w:pPr>
        <w:suppressAutoHyphens/>
        <w:jc w:val="both"/>
        <w:rPr>
          <w:rFonts w:ascii="Times New Roman" w:hAnsi="Times New Roman"/>
          <w:b/>
        </w:rPr>
      </w:pPr>
    </w:p>
    <w:p w14:paraId="78A155E2" w14:textId="77777777" w:rsidR="00B813CE" w:rsidRPr="00B813CE" w:rsidRDefault="00B813CE" w:rsidP="00B813CE">
      <w:pPr>
        <w:jc w:val="center"/>
        <w:rPr>
          <w:rFonts w:ascii="Times New Roman" w:hAnsi="Times New Roman"/>
        </w:rPr>
      </w:pPr>
      <w:r w:rsidRPr="00B813CE">
        <w:rPr>
          <w:rFonts w:ascii="Times New Roman" w:hAnsi="Times New Roman"/>
          <w:b/>
          <w:bCs/>
          <w:color w:val="000000"/>
        </w:rPr>
        <w:lastRenderedPageBreak/>
        <w:t>2</w:t>
      </w:r>
      <w:r w:rsidRPr="00B813CE">
        <w:rPr>
          <w:rFonts w:ascii="Times New Roman" w:hAnsi="Times New Roman"/>
          <w:b/>
          <w:color w:val="000000"/>
        </w:rPr>
        <w:t xml:space="preserve">. </w:t>
      </w:r>
      <w:r w:rsidRPr="00B813CE">
        <w:rPr>
          <w:rFonts w:ascii="Times New Roman" w:hAnsi="Times New Roman"/>
          <w:b/>
          <w:bCs/>
          <w:color w:val="000000"/>
        </w:rPr>
        <w:t>Цели и правовое основание для проведения закупки.</w:t>
      </w:r>
    </w:p>
    <w:p w14:paraId="6068B257" w14:textId="77777777" w:rsidR="00B813CE" w:rsidRPr="00B813CE" w:rsidRDefault="00B813CE" w:rsidP="00B813CE">
      <w:pPr>
        <w:suppressAutoHyphens/>
        <w:jc w:val="both"/>
        <w:rPr>
          <w:rFonts w:ascii="Times New Roman" w:hAnsi="Times New Roman"/>
        </w:rPr>
      </w:pPr>
      <w:r w:rsidRPr="00B813CE">
        <w:rPr>
          <w:rFonts w:ascii="Times New Roman" w:hAnsi="Times New Roman"/>
          <w:bCs/>
        </w:rPr>
        <w:t xml:space="preserve">1. Целью закупки является проведение работ </w:t>
      </w:r>
      <w:r w:rsidRPr="00B813CE">
        <w:rPr>
          <w:rFonts w:ascii="Times New Roman" w:hAnsi="Times New Roman"/>
        </w:rPr>
        <w:t xml:space="preserve">по техническому перевооружению опасного производственного объекта </w:t>
      </w:r>
      <w:r w:rsidRPr="00B813CE">
        <w:rPr>
          <w:rFonts w:ascii="Times New Roman" w:hAnsi="Times New Roman"/>
          <w:lang w:val="en-US"/>
        </w:rPr>
        <w:t>III</w:t>
      </w:r>
      <w:r w:rsidRPr="00B813CE">
        <w:rPr>
          <w:rFonts w:ascii="Times New Roman" w:hAnsi="Times New Roman"/>
        </w:rPr>
        <w:t xml:space="preserve"> класса опасности рег. № </w:t>
      </w:r>
      <w:proofErr w:type="gramStart"/>
      <w:r w:rsidRPr="00B813CE">
        <w:rPr>
          <w:rFonts w:ascii="Times New Roman" w:hAnsi="Times New Roman"/>
        </w:rPr>
        <w:t>А20-01352-0008 от 23.01.2006г. «Система теплоснабжения г. Выбора» с местом нахождения: г. Выборг, ул. Промышленная, д. 4, корп. 1, Выборгского района Ленинградской области.</w:t>
      </w:r>
      <w:proofErr w:type="gramEnd"/>
      <w:r w:rsidRPr="00B813CE">
        <w:rPr>
          <w:rFonts w:ascii="Times New Roman" w:hAnsi="Times New Roman"/>
        </w:rPr>
        <w:t xml:space="preserve"> Замена газорегуляторного пункта шкафного исполнения (ГРПШ).</w:t>
      </w:r>
    </w:p>
    <w:p w14:paraId="2B8E9B62" w14:textId="77777777" w:rsidR="00B813CE" w:rsidRPr="00B813CE" w:rsidRDefault="00B813CE" w:rsidP="00B813CE">
      <w:pPr>
        <w:autoSpaceDE w:val="0"/>
        <w:autoSpaceDN w:val="0"/>
        <w:adjustRightInd w:val="0"/>
        <w:jc w:val="both"/>
        <w:rPr>
          <w:rFonts w:ascii="Times New Roman" w:eastAsiaTheme="minorHAnsi" w:hAnsi="Times New Roman"/>
          <w:bCs/>
        </w:rPr>
      </w:pPr>
      <w:r w:rsidRPr="00B813CE">
        <w:rPr>
          <w:rFonts w:ascii="Times New Roman" w:hAnsi="Times New Roman"/>
        </w:rPr>
        <w:t xml:space="preserve">2. Основанием для проведения закупки является график производства работ, составленный на основании проекта  Шифр: </w:t>
      </w:r>
      <w:r w:rsidRPr="00B813CE">
        <w:rPr>
          <w:rFonts w:ascii="Times New Roman" w:eastAsia="GOSTtypeB" w:hAnsi="Times New Roman"/>
          <w:sz w:val="25"/>
          <w:szCs w:val="25"/>
        </w:rPr>
        <w:t>25358-ГСН</w:t>
      </w:r>
      <w:r w:rsidRPr="00B813CE">
        <w:rPr>
          <w:rFonts w:ascii="Times New Roman" w:hAnsi="Times New Roman"/>
        </w:rPr>
        <w:t>,</w:t>
      </w:r>
      <w:r w:rsidRPr="00B813CE">
        <w:rPr>
          <w:rFonts w:ascii="Times New Roman" w:eastAsiaTheme="minorHAnsi" w:hAnsi="Times New Roman"/>
          <w:bCs/>
        </w:rPr>
        <w:t xml:space="preserve"> разработанного ПКЦ АО «Газпром газораспределение Ленинградская область».</w:t>
      </w:r>
    </w:p>
    <w:p w14:paraId="18EBC809" w14:textId="77777777" w:rsidR="00B813CE" w:rsidRPr="00B813CE" w:rsidRDefault="00B813CE" w:rsidP="00B813CE">
      <w:pPr>
        <w:rPr>
          <w:rFonts w:ascii="Times New Roman" w:hAnsi="Times New Roman"/>
          <w:b/>
        </w:rPr>
      </w:pPr>
      <w:r w:rsidRPr="00B813CE">
        <w:rPr>
          <w:rFonts w:ascii="Times New Roman" w:hAnsi="Times New Roman"/>
          <w:b/>
        </w:rPr>
        <w:t xml:space="preserve">                      </w:t>
      </w:r>
    </w:p>
    <w:p w14:paraId="2865B50C" w14:textId="77777777" w:rsidR="00B813CE" w:rsidRPr="00B813CE" w:rsidRDefault="00B813CE" w:rsidP="00B813CE">
      <w:pPr>
        <w:jc w:val="center"/>
        <w:rPr>
          <w:rFonts w:ascii="Times New Roman" w:hAnsi="Times New Roman"/>
          <w:b/>
        </w:rPr>
      </w:pPr>
      <w:r w:rsidRPr="00B813CE">
        <w:rPr>
          <w:rFonts w:ascii="Times New Roman" w:hAnsi="Times New Roman"/>
          <w:b/>
        </w:rPr>
        <w:t>3. Место, условия и сроки (периоды) выполнения работ.</w:t>
      </w:r>
    </w:p>
    <w:p w14:paraId="60DF548A" w14:textId="77777777" w:rsidR="00B813CE" w:rsidRPr="00B813CE" w:rsidRDefault="00B813CE" w:rsidP="00B813CE">
      <w:pPr>
        <w:suppressAutoHyphens/>
        <w:jc w:val="both"/>
        <w:rPr>
          <w:rFonts w:ascii="Times New Roman" w:hAnsi="Times New Roman"/>
        </w:rPr>
      </w:pPr>
      <w:r w:rsidRPr="00B813CE">
        <w:rPr>
          <w:rFonts w:ascii="Times New Roman" w:hAnsi="Times New Roman"/>
        </w:rPr>
        <w:t xml:space="preserve"> 1. Место выполнения работ (объект): </w:t>
      </w:r>
      <w:proofErr w:type="gramStart"/>
      <w:r w:rsidRPr="00B813CE">
        <w:rPr>
          <w:rFonts w:ascii="Times New Roman" w:hAnsi="Times New Roman"/>
        </w:rPr>
        <w:t>Ленинградская обл., Выборгский муниципальный район, г. Выборг, ул. Промышленная, д. 4, корп. 1 (за границей территории котельной).</w:t>
      </w:r>
      <w:proofErr w:type="gramEnd"/>
    </w:p>
    <w:p w14:paraId="72BB2166" w14:textId="77777777" w:rsidR="00B813CE" w:rsidRPr="00B813CE" w:rsidRDefault="00B813CE" w:rsidP="00B813CE">
      <w:pPr>
        <w:shd w:val="clear" w:color="auto" w:fill="FFFFFF"/>
        <w:autoSpaceDE w:val="0"/>
        <w:autoSpaceDN w:val="0"/>
        <w:adjustRightInd w:val="0"/>
        <w:ind w:left="34"/>
        <w:jc w:val="both"/>
        <w:rPr>
          <w:rFonts w:ascii="Times New Roman" w:hAnsi="Times New Roman"/>
          <w:bCs/>
        </w:rPr>
      </w:pPr>
      <w:r w:rsidRPr="00B813CE">
        <w:rPr>
          <w:rFonts w:ascii="Times New Roman" w:hAnsi="Times New Roman"/>
          <w:bCs/>
        </w:rPr>
        <w:t xml:space="preserve"> 2. Начало производства демонтажных/монтажных работ осуществляется в условиях останова эксплуатации котельной.       </w:t>
      </w:r>
    </w:p>
    <w:p w14:paraId="0FFD3C25" w14:textId="77777777" w:rsidR="00B813CE" w:rsidRPr="00B813CE" w:rsidRDefault="00B813CE" w:rsidP="00B813CE">
      <w:pPr>
        <w:shd w:val="clear" w:color="auto" w:fill="FFFFFF"/>
        <w:autoSpaceDE w:val="0"/>
        <w:autoSpaceDN w:val="0"/>
        <w:adjustRightInd w:val="0"/>
        <w:ind w:left="34"/>
        <w:jc w:val="both"/>
        <w:rPr>
          <w:rFonts w:ascii="Times New Roman" w:hAnsi="Times New Roman"/>
          <w:b/>
        </w:rPr>
      </w:pPr>
      <w:r w:rsidRPr="00B813CE">
        <w:rPr>
          <w:rFonts w:ascii="Times New Roman" w:hAnsi="Times New Roman"/>
          <w:bCs/>
        </w:rPr>
        <w:t xml:space="preserve"> 3.  Срок выполнения работ: </w:t>
      </w:r>
      <w:r w:rsidRPr="00B813CE">
        <w:rPr>
          <w:rFonts w:ascii="Times New Roman" w:hAnsi="Times New Roman"/>
          <w:b/>
        </w:rPr>
        <w:t>работы завершить</w:t>
      </w:r>
      <w:r w:rsidRPr="00B813CE">
        <w:rPr>
          <w:rFonts w:ascii="Times New Roman" w:hAnsi="Times New Roman"/>
          <w:bCs/>
        </w:rPr>
        <w:t xml:space="preserve"> </w:t>
      </w:r>
      <w:r w:rsidRPr="00B813CE">
        <w:rPr>
          <w:rFonts w:ascii="Times New Roman" w:hAnsi="Times New Roman"/>
          <w:b/>
        </w:rPr>
        <w:t>не позднее 01.08.2023г.</w:t>
      </w:r>
    </w:p>
    <w:p w14:paraId="00F9151D" w14:textId="77777777" w:rsidR="00B813CE" w:rsidRPr="00B813CE" w:rsidRDefault="00B813CE" w:rsidP="00B813CE">
      <w:pPr>
        <w:shd w:val="clear" w:color="auto" w:fill="FFFFFF"/>
        <w:autoSpaceDE w:val="0"/>
        <w:autoSpaceDN w:val="0"/>
        <w:adjustRightInd w:val="0"/>
        <w:ind w:left="34"/>
        <w:jc w:val="both"/>
        <w:rPr>
          <w:rFonts w:ascii="Times New Roman" w:hAnsi="Times New Roman"/>
        </w:rPr>
      </w:pPr>
      <w:r w:rsidRPr="00B813CE">
        <w:rPr>
          <w:rFonts w:ascii="Times New Roman" w:hAnsi="Times New Roman"/>
        </w:rPr>
        <w:t xml:space="preserve"> 4.  Авансирование предусмотрено в размере 30% от суммы договора.</w:t>
      </w:r>
    </w:p>
    <w:p w14:paraId="6EAB9974" w14:textId="77777777" w:rsidR="00B813CE" w:rsidRPr="00B813CE" w:rsidRDefault="00B813CE" w:rsidP="00B813CE">
      <w:pPr>
        <w:shd w:val="clear" w:color="auto" w:fill="FFFFFF"/>
        <w:autoSpaceDE w:val="0"/>
        <w:autoSpaceDN w:val="0"/>
        <w:adjustRightInd w:val="0"/>
        <w:ind w:left="34"/>
        <w:jc w:val="both"/>
        <w:rPr>
          <w:rFonts w:ascii="Times New Roman" w:hAnsi="Times New Roman"/>
        </w:rPr>
      </w:pPr>
      <w:r w:rsidRPr="00B813CE">
        <w:rPr>
          <w:rFonts w:ascii="Times New Roman" w:hAnsi="Times New Roman"/>
        </w:rPr>
        <w:t xml:space="preserve"> 5. Датой начала исполнения срока договора считать день поступления аванса на расчётный счёт Подрядчика.</w:t>
      </w:r>
    </w:p>
    <w:p w14:paraId="482ADF84" w14:textId="77777777" w:rsidR="00B813CE" w:rsidRPr="00B813CE" w:rsidRDefault="00B813CE" w:rsidP="00B813CE">
      <w:pPr>
        <w:shd w:val="clear" w:color="auto" w:fill="FFFFFF"/>
        <w:autoSpaceDE w:val="0"/>
        <w:autoSpaceDN w:val="0"/>
        <w:adjustRightInd w:val="0"/>
        <w:ind w:left="34"/>
        <w:jc w:val="both"/>
        <w:rPr>
          <w:rFonts w:ascii="Times New Roman" w:hAnsi="Times New Roman"/>
          <w:b/>
        </w:rPr>
      </w:pPr>
    </w:p>
    <w:p w14:paraId="2FCDB13B" w14:textId="77777777" w:rsidR="00B813CE" w:rsidRPr="00B813CE" w:rsidRDefault="00B813CE" w:rsidP="00B813CE">
      <w:pPr>
        <w:ind w:left="720" w:right="74"/>
        <w:jc w:val="center"/>
        <w:rPr>
          <w:rFonts w:ascii="Times New Roman" w:hAnsi="Times New Roman"/>
          <w:b/>
        </w:rPr>
      </w:pPr>
      <w:r w:rsidRPr="00B813CE">
        <w:rPr>
          <w:rFonts w:ascii="Times New Roman" w:hAnsi="Times New Roman"/>
          <w:b/>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114FBF4" w14:textId="77777777" w:rsidR="00B813CE" w:rsidRPr="00B813CE" w:rsidRDefault="00B813CE" w:rsidP="00B813CE">
      <w:pPr>
        <w:jc w:val="both"/>
        <w:rPr>
          <w:rFonts w:ascii="Times New Roman" w:hAnsi="Times New Roman"/>
        </w:rPr>
      </w:pPr>
      <w:r w:rsidRPr="00B813CE">
        <w:rPr>
          <w:rFonts w:ascii="Times New Roman" w:hAnsi="Times New Roman"/>
        </w:rPr>
        <w:t xml:space="preserve">   1. Выполнение всех видов работ должно осуществляться в соответствии с действующими нормативными документами, в том числе:</w:t>
      </w:r>
    </w:p>
    <w:p w14:paraId="1D12791D" w14:textId="77777777" w:rsidR="00B813CE" w:rsidRPr="00B813CE" w:rsidRDefault="00B813CE" w:rsidP="00B813CE">
      <w:pPr>
        <w:jc w:val="both"/>
        <w:rPr>
          <w:rFonts w:ascii="Times New Roman" w:hAnsi="Times New Roman"/>
        </w:rPr>
      </w:pPr>
      <w:r w:rsidRPr="00B813CE">
        <w:rPr>
          <w:rFonts w:ascii="Times New Roman" w:hAnsi="Times New Roman"/>
        </w:rPr>
        <w:lastRenderedPageBreak/>
        <w:t xml:space="preserve">- Постановление Правительства Российской Федерации от 29 октября 2010 г. N 870 «Об утверждении технического регламента о безопасности сетей газораспределение и </w:t>
      </w:r>
      <w:proofErr w:type="spellStart"/>
      <w:r w:rsidRPr="00B813CE">
        <w:rPr>
          <w:rFonts w:ascii="Times New Roman" w:hAnsi="Times New Roman"/>
        </w:rPr>
        <w:t>газопотребления</w:t>
      </w:r>
      <w:proofErr w:type="spellEnd"/>
      <w:r w:rsidRPr="00B813CE">
        <w:rPr>
          <w:rFonts w:ascii="Times New Roman" w:hAnsi="Times New Roman"/>
        </w:rPr>
        <w:t>»;</w:t>
      </w:r>
    </w:p>
    <w:p w14:paraId="68BD0D39" w14:textId="77777777" w:rsidR="00B813CE" w:rsidRPr="00B813CE" w:rsidRDefault="00B813CE" w:rsidP="00B813CE">
      <w:pPr>
        <w:jc w:val="both"/>
        <w:rPr>
          <w:rFonts w:ascii="Times New Roman" w:hAnsi="Times New Roman"/>
        </w:rPr>
      </w:pPr>
      <w:r w:rsidRPr="00B813CE">
        <w:rPr>
          <w:rFonts w:ascii="Times New Roman" w:hAnsi="Times New Roman"/>
        </w:rPr>
        <w:t>- Постановление Госгортехнадзора РФ от 19.06.2003 №102 «Об утверждении Порядка применения сварочного оборудования при изготовлении, монтаже, ремонте и реконструкции технических устрой</w:t>
      </w:r>
      <w:proofErr w:type="gramStart"/>
      <w:r w:rsidRPr="00B813CE">
        <w:rPr>
          <w:rFonts w:ascii="Times New Roman" w:hAnsi="Times New Roman"/>
        </w:rPr>
        <w:t>ств дл</w:t>
      </w:r>
      <w:proofErr w:type="gramEnd"/>
      <w:r w:rsidRPr="00B813CE">
        <w:rPr>
          <w:rFonts w:ascii="Times New Roman" w:hAnsi="Times New Roman"/>
        </w:rPr>
        <w:t>я опасных производственных объектов»;</w:t>
      </w:r>
    </w:p>
    <w:p w14:paraId="37B1382F" w14:textId="77777777" w:rsidR="00B813CE" w:rsidRPr="00B813CE" w:rsidRDefault="00B813CE" w:rsidP="00B813CE">
      <w:pPr>
        <w:jc w:val="both"/>
        <w:rPr>
          <w:rFonts w:ascii="Times New Roman" w:hAnsi="Times New Roman"/>
        </w:rPr>
      </w:pPr>
      <w:r w:rsidRPr="00B813CE">
        <w:rPr>
          <w:rFonts w:ascii="Times New Roman" w:hAnsi="Times New Roman"/>
        </w:rPr>
        <w:t>- 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sidRPr="00B813CE">
        <w:rPr>
          <w:rFonts w:ascii="Times New Roman" w:hAnsi="Times New Roman"/>
        </w:rPr>
        <w:t>ств дл</w:t>
      </w:r>
      <w:proofErr w:type="gramEnd"/>
      <w:r w:rsidRPr="00B813CE">
        <w:rPr>
          <w:rFonts w:ascii="Times New Roman" w:hAnsi="Times New Roman"/>
        </w:rPr>
        <w:t>я опасных производственных объектов»;</w:t>
      </w:r>
    </w:p>
    <w:p w14:paraId="24C53798" w14:textId="77777777" w:rsidR="00B813CE" w:rsidRPr="00B813CE" w:rsidRDefault="00B813CE" w:rsidP="00B813CE">
      <w:pPr>
        <w:jc w:val="both"/>
        <w:rPr>
          <w:rFonts w:ascii="Times New Roman" w:hAnsi="Times New Roman"/>
        </w:rPr>
      </w:pPr>
      <w:r w:rsidRPr="00B813CE">
        <w:rPr>
          <w:rFonts w:ascii="Times New Roman" w:hAnsi="Times New Roman"/>
        </w:rPr>
        <w:t xml:space="preserve">- Приказ </w:t>
      </w:r>
      <w:proofErr w:type="spellStart"/>
      <w:r w:rsidRPr="00B813CE">
        <w:rPr>
          <w:rFonts w:ascii="Times New Roman" w:hAnsi="Times New Roman"/>
        </w:rPr>
        <w:t>Ростехнадзора</w:t>
      </w:r>
      <w:proofErr w:type="spellEnd"/>
      <w:r w:rsidRPr="00B813CE">
        <w:rPr>
          <w:rFonts w:ascii="Times New Roman" w:hAnsi="Times New Roman"/>
        </w:rPr>
        <w:t xml:space="preserve"> от 11.12.2020 №519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p>
    <w:p w14:paraId="3CF297DD" w14:textId="77777777" w:rsidR="00B813CE" w:rsidRPr="00B813CE" w:rsidRDefault="00B813CE" w:rsidP="00B813CE">
      <w:pPr>
        <w:jc w:val="both"/>
        <w:rPr>
          <w:rFonts w:ascii="Times New Roman" w:hAnsi="Times New Roman"/>
        </w:rPr>
      </w:pPr>
      <w:r w:rsidRPr="00B813CE">
        <w:rPr>
          <w:rFonts w:ascii="Times New Roman" w:hAnsi="Times New Roman"/>
        </w:rPr>
        <w:t xml:space="preserve">- Постановление </w:t>
      </w:r>
      <w:proofErr w:type="spellStart"/>
      <w:r w:rsidRPr="00B813CE">
        <w:rPr>
          <w:rFonts w:ascii="Times New Roman" w:hAnsi="Times New Roman"/>
        </w:rPr>
        <w:t>Госгортехндзора</w:t>
      </w:r>
      <w:proofErr w:type="spellEnd"/>
      <w:r w:rsidRPr="00B813CE">
        <w:rPr>
          <w:rFonts w:ascii="Times New Roman" w:hAnsi="Times New Roman"/>
        </w:rPr>
        <w:t xml:space="preserve"> России от 30.10.1998 №63 «Об утверждении Правил аттестации сварщиков и специалистов сварочного производства».</w:t>
      </w:r>
    </w:p>
    <w:p w14:paraId="41B8C45D" w14:textId="77777777" w:rsidR="00B813CE" w:rsidRPr="00B813CE" w:rsidRDefault="00B813CE" w:rsidP="00B813CE">
      <w:pPr>
        <w:jc w:val="both"/>
        <w:rPr>
          <w:rFonts w:ascii="Times New Roman" w:hAnsi="Times New Roman"/>
        </w:rPr>
      </w:pPr>
      <w:r w:rsidRPr="00B813CE">
        <w:rPr>
          <w:rFonts w:ascii="Times New Roman" w:hAnsi="Times New Roman"/>
        </w:rPr>
        <w:t>- ПРИКАЗ от 27 июля 2017 г. N 1033/</w:t>
      </w:r>
      <w:proofErr w:type="spellStart"/>
      <w:proofErr w:type="gramStart"/>
      <w:r w:rsidRPr="00B813CE">
        <w:rPr>
          <w:rFonts w:ascii="Times New Roman" w:hAnsi="Times New Roman"/>
        </w:rPr>
        <w:t>пр</w:t>
      </w:r>
      <w:proofErr w:type="spellEnd"/>
      <w:proofErr w:type="gramEnd"/>
      <w:r w:rsidRPr="00B813CE">
        <w:rPr>
          <w:rFonts w:ascii="Times New Roman" w:hAnsi="Times New Roman"/>
        </w:rPr>
        <w:t xml:space="preserve"> «Об утверждении СП 68.13330.2017 «СНИП 3.01.04-87 Приемка в эксплуатацию законченных строительством объектов. Основные положения»;</w:t>
      </w:r>
    </w:p>
    <w:p w14:paraId="6851FDC6" w14:textId="77777777" w:rsidR="00B813CE" w:rsidRPr="00B813CE" w:rsidRDefault="00B813CE" w:rsidP="00B813CE">
      <w:pPr>
        <w:jc w:val="both"/>
        <w:rPr>
          <w:rFonts w:ascii="Times New Roman" w:hAnsi="Times New Roman"/>
        </w:rPr>
      </w:pPr>
      <w:r w:rsidRPr="00B813CE">
        <w:rPr>
          <w:rFonts w:ascii="Times New Roman" w:hAnsi="Times New Roman"/>
        </w:rPr>
        <w:t>- Постановление Госстроя от 26.06.2003 №112 «СП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2C81748A" w14:textId="77777777" w:rsidR="00B813CE" w:rsidRPr="00B813CE" w:rsidRDefault="00B813CE" w:rsidP="00B813CE">
      <w:pPr>
        <w:jc w:val="both"/>
        <w:rPr>
          <w:rFonts w:ascii="Times New Roman" w:hAnsi="Times New Roman"/>
        </w:rPr>
      </w:pPr>
      <w:r w:rsidRPr="00B813CE">
        <w:rPr>
          <w:rFonts w:ascii="Times New Roman" w:hAnsi="Times New Roman"/>
        </w:rPr>
        <w:t>- Приказ 861/</w:t>
      </w:r>
      <w:proofErr w:type="spellStart"/>
      <w:proofErr w:type="gramStart"/>
      <w:r w:rsidRPr="00B813CE">
        <w:rPr>
          <w:rFonts w:ascii="Times New Roman" w:hAnsi="Times New Roman"/>
        </w:rPr>
        <w:t>пр</w:t>
      </w:r>
      <w:proofErr w:type="spellEnd"/>
      <w:proofErr w:type="gramEnd"/>
      <w:r w:rsidRPr="00B813CE">
        <w:rPr>
          <w:rFonts w:ascii="Times New Roman" w:hAnsi="Times New Roman"/>
        </w:rPr>
        <w:t xml:space="preserve"> от 24.12.2019 г. об утверждении СП 48.13330.2019 «СНиП 12-01-2004 Организация строительства»;</w:t>
      </w:r>
    </w:p>
    <w:p w14:paraId="7D60A347" w14:textId="77777777" w:rsidR="00B813CE" w:rsidRPr="00B813CE" w:rsidRDefault="00B813CE" w:rsidP="00B813CE">
      <w:pPr>
        <w:jc w:val="both"/>
        <w:rPr>
          <w:rFonts w:ascii="Times New Roman" w:hAnsi="Times New Roman"/>
        </w:rPr>
      </w:pPr>
      <w:r w:rsidRPr="00B813CE">
        <w:rPr>
          <w:rFonts w:ascii="Times New Roman" w:hAnsi="Times New Roman"/>
        </w:rPr>
        <w:t>- СП 62.13330.2011* Газораспределительные системы. Актуализированная редакция СНиП 42-01-2002 (с изменениями № 1, 2);</w:t>
      </w:r>
    </w:p>
    <w:p w14:paraId="7F64D021" w14:textId="77777777" w:rsidR="00B813CE" w:rsidRPr="00B813CE" w:rsidRDefault="00B813CE" w:rsidP="00B813CE">
      <w:pPr>
        <w:jc w:val="both"/>
        <w:rPr>
          <w:rFonts w:ascii="Times New Roman" w:hAnsi="Times New Roman"/>
        </w:rPr>
      </w:pPr>
      <w:r w:rsidRPr="00B813CE">
        <w:rPr>
          <w:rFonts w:ascii="Times New Roman" w:hAnsi="Times New Roman"/>
        </w:rPr>
        <w:t xml:space="preserve">- </w:t>
      </w:r>
      <w:proofErr w:type="spellStart"/>
      <w:r w:rsidRPr="00B813CE">
        <w:rPr>
          <w:rFonts w:ascii="Times New Roman" w:hAnsi="Times New Roman"/>
        </w:rPr>
        <w:t>СниП</w:t>
      </w:r>
      <w:proofErr w:type="spellEnd"/>
      <w:r w:rsidRPr="00B813CE">
        <w:rPr>
          <w:rFonts w:ascii="Times New Roman" w:hAnsi="Times New Roman"/>
        </w:rPr>
        <w:t xml:space="preserve"> 21-01-97* «Пожарная безопасность зданий и сооружений»;</w:t>
      </w:r>
    </w:p>
    <w:tbl>
      <w:tblPr>
        <w:tblW w:w="5000" w:type="pct"/>
        <w:shd w:val="clear" w:color="auto" w:fill="FFFFFF"/>
        <w:tblCellMar>
          <w:left w:w="0" w:type="dxa"/>
          <w:right w:w="0" w:type="dxa"/>
        </w:tblCellMar>
        <w:tblLook w:val="04A0" w:firstRow="1" w:lastRow="0" w:firstColumn="1" w:lastColumn="0" w:noHBand="0" w:noVBand="1"/>
      </w:tblPr>
      <w:tblGrid>
        <w:gridCol w:w="1787"/>
        <w:gridCol w:w="7284"/>
      </w:tblGrid>
      <w:tr w:rsidR="00B813CE" w:rsidRPr="00B813CE" w14:paraId="34332D0D" w14:textId="77777777" w:rsidTr="00B813CE">
        <w:tc>
          <w:tcPr>
            <w:tcW w:w="985" w:type="pct"/>
            <w:shd w:val="clear" w:color="auto" w:fill="FFFFFF"/>
            <w:hideMark/>
          </w:tcPr>
          <w:p w14:paraId="59916D0F" w14:textId="77777777" w:rsidR="00B813CE" w:rsidRPr="00B813CE" w:rsidRDefault="00B813CE" w:rsidP="00B813CE">
            <w:pPr>
              <w:jc w:val="both"/>
              <w:rPr>
                <w:rFonts w:ascii="Times New Roman" w:hAnsi="Times New Roman"/>
              </w:rPr>
            </w:pPr>
            <w:r w:rsidRPr="00B813CE">
              <w:rPr>
                <w:rFonts w:ascii="Times New Roman" w:hAnsi="Times New Roman"/>
              </w:rPr>
              <w:t>-</w:t>
            </w:r>
            <w:hyperlink r:id="rId25" w:tooltip="Конструкции стальные строительные. Общие технические условия" w:history="1">
              <w:r w:rsidRPr="00B813CE">
                <w:rPr>
                  <w:rFonts w:ascii="Times New Roman" w:hAnsi="Times New Roman"/>
                </w:rPr>
                <w:t>ГОСТ 23118-99</w:t>
              </w:r>
            </w:hyperlink>
          </w:p>
        </w:tc>
        <w:tc>
          <w:tcPr>
            <w:tcW w:w="4015" w:type="pct"/>
            <w:shd w:val="clear" w:color="auto" w:fill="FFFFFF"/>
            <w:hideMark/>
          </w:tcPr>
          <w:p w14:paraId="3B11C805" w14:textId="77777777" w:rsidR="00B813CE" w:rsidRPr="00B813CE" w:rsidRDefault="00B813CE" w:rsidP="00B813CE">
            <w:pPr>
              <w:jc w:val="both"/>
              <w:rPr>
                <w:rFonts w:ascii="Times New Roman" w:hAnsi="Times New Roman"/>
              </w:rPr>
            </w:pPr>
            <w:r w:rsidRPr="00B813CE">
              <w:rPr>
                <w:rFonts w:ascii="Times New Roman" w:hAnsi="Times New Roman"/>
              </w:rPr>
              <w:t>Конструкции стальные строительные. Общие технические условия;</w:t>
            </w:r>
          </w:p>
        </w:tc>
      </w:tr>
    </w:tbl>
    <w:p w14:paraId="2A541F45" w14:textId="77777777" w:rsidR="00B813CE" w:rsidRPr="00B813CE" w:rsidRDefault="00B813CE" w:rsidP="00B813CE">
      <w:pPr>
        <w:jc w:val="both"/>
        <w:rPr>
          <w:rFonts w:ascii="Times New Roman" w:hAnsi="Times New Roman"/>
        </w:rPr>
      </w:pPr>
      <w:r w:rsidRPr="00B813CE">
        <w:rPr>
          <w:rFonts w:ascii="Times New Roman" w:hAnsi="Times New Roman"/>
        </w:rPr>
        <w:lastRenderedPageBreak/>
        <w:t xml:space="preserve">- СП 45.13330.2012 «Свод правил. Земляные сооружения, основания и фундаменты. Актуализированная редакция </w:t>
      </w:r>
      <w:proofErr w:type="spellStart"/>
      <w:r w:rsidRPr="00B813CE">
        <w:rPr>
          <w:rFonts w:ascii="Times New Roman" w:hAnsi="Times New Roman"/>
        </w:rPr>
        <w:t>СниП</w:t>
      </w:r>
      <w:proofErr w:type="spellEnd"/>
      <w:r w:rsidRPr="00B813CE">
        <w:rPr>
          <w:rFonts w:ascii="Times New Roman" w:hAnsi="Times New Roman"/>
        </w:rPr>
        <w:t xml:space="preserve"> 3.02.01-87»;</w:t>
      </w:r>
    </w:p>
    <w:p w14:paraId="784061D8" w14:textId="77777777" w:rsidR="00B813CE" w:rsidRPr="00B813CE" w:rsidRDefault="00B813CE" w:rsidP="00B813CE">
      <w:pPr>
        <w:jc w:val="both"/>
        <w:rPr>
          <w:rFonts w:ascii="Times New Roman" w:hAnsi="Times New Roman"/>
        </w:rPr>
      </w:pPr>
      <w:r w:rsidRPr="00B813CE">
        <w:rPr>
          <w:rFonts w:ascii="Times New Roman" w:hAnsi="Times New Roman"/>
        </w:rPr>
        <w:t xml:space="preserve">-  в соответствии с Рабочей документацией Шифр: </w:t>
      </w:r>
      <w:r w:rsidRPr="00B813CE">
        <w:rPr>
          <w:rFonts w:ascii="Times New Roman" w:eastAsia="GOSTtypeB" w:hAnsi="Times New Roman"/>
          <w:sz w:val="25"/>
          <w:szCs w:val="25"/>
        </w:rPr>
        <w:t xml:space="preserve">25358-ГСН, прошедшей экспертизу промышленной безопасности и получивший положительное заключение с внесением в реестр </w:t>
      </w:r>
      <w:proofErr w:type="spellStart"/>
      <w:r w:rsidRPr="00B813CE">
        <w:rPr>
          <w:rFonts w:ascii="Times New Roman" w:eastAsia="GOSTtypeB" w:hAnsi="Times New Roman"/>
          <w:sz w:val="25"/>
          <w:szCs w:val="25"/>
        </w:rPr>
        <w:t>Ростехнадзора</w:t>
      </w:r>
      <w:proofErr w:type="spellEnd"/>
      <w:r w:rsidRPr="00B813CE">
        <w:rPr>
          <w:rFonts w:ascii="Times New Roman" w:eastAsia="GOSTtypeB" w:hAnsi="Times New Roman"/>
          <w:sz w:val="25"/>
          <w:szCs w:val="25"/>
        </w:rPr>
        <w:t xml:space="preserve"> под регистрационным номером 19-ТП-01396-2023, без учета работ по организации ПРГ.</w:t>
      </w:r>
    </w:p>
    <w:p w14:paraId="07D02675" w14:textId="77777777" w:rsidR="00B813CE" w:rsidRPr="00B813CE" w:rsidRDefault="00B813CE" w:rsidP="00B813CE">
      <w:pPr>
        <w:pStyle w:val="1f6"/>
        <w:numPr>
          <w:ilvl w:val="0"/>
          <w:numId w:val="52"/>
        </w:numPr>
        <w:ind w:left="0" w:firstLine="0"/>
        <w:jc w:val="both"/>
        <w:rPr>
          <w:rFonts w:ascii="Times New Roman" w:hAnsi="Times New Roman"/>
          <w:sz w:val="24"/>
          <w:lang w:bidi="ru-RU"/>
        </w:rPr>
      </w:pPr>
      <w:r w:rsidRPr="00B813CE">
        <w:rPr>
          <w:rFonts w:ascii="Times New Roman" w:hAnsi="Times New Roman"/>
          <w:sz w:val="24"/>
          <w:lang w:bidi="ru-RU"/>
        </w:rPr>
        <w:t>Подрядчику необходимо в письменном виде уведомить Заказчика о начале производства работ и  представить приказы о назначении ответственных за: производство работ, пожарную безопасность, охрану труда. Также необходимо в письменном виде уведомить  Территориальный орган Федеральной службы по экологическому, технологическому и атомному надзору, согласно письму от 27.07.2020 №240-11428.</w:t>
      </w:r>
    </w:p>
    <w:p w14:paraId="57601E22" w14:textId="77777777" w:rsidR="00B813CE" w:rsidRPr="00B813CE" w:rsidRDefault="00B813CE" w:rsidP="00B813CE">
      <w:pPr>
        <w:pStyle w:val="1f6"/>
        <w:numPr>
          <w:ilvl w:val="0"/>
          <w:numId w:val="52"/>
        </w:numPr>
        <w:ind w:left="0" w:firstLine="0"/>
        <w:jc w:val="both"/>
        <w:rPr>
          <w:rFonts w:ascii="Times New Roman" w:hAnsi="Times New Roman"/>
          <w:sz w:val="24"/>
          <w:lang w:bidi="ru-RU"/>
        </w:rPr>
      </w:pPr>
      <w:r w:rsidRPr="00B813CE">
        <w:rPr>
          <w:rFonts w:ascii="Times New Roman" w:hAnsi="Times New Roman"/>
          <w:sz w:val="24"/>
          <w:lang w:bidi="ru-RU"/>
        </w:rPr>
        <w:t xml:space="preserve">До начала производства работ необходимо согласовать с Заказчиком точки подключения </w:t>
      </w:r>
    </w:p>
    <w:p w14:paraId="1D70F112" w14:textId="77777777" w:rsidR="00B813CE" w:rsidRPr="00B813CE" w:rsidRDefault="00B813CE" w:rsidP="00B813CE">
      <w:pPr>
        <w:pStyle w:val="1f6"/>
        <w:jc w:val="both"/>
        <w:rPr>
          <w:rFonts w:ascii="Times New Roman" w:hAnsi="Times New Roman"/>
          <w:sz w:val="24"/>
          <w:lang w:bidi="ru-RU"/>
        </w:rPr>
      </w:pPr>
      <w:r w:rsidRPr="00B813CE">
        <w:rPr>
          <w:rFonts w:ascii="Times New Roman" w:hAnsi="Times New Roman"/>
          <w:sz w:val="24"/>
          <w:lang w:bidi="ru-RU"/>
        </w:rPr>
        <w:t xml:space="preserve">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 </w:t>
      </w:r>
    </w:p>
    <w:p w14:paraId="10DCF68A" w14:textId="77777777" w:rsidR="00B813CE" w:rsidRPr="00B813CE" w:rsidRDefault="00B813CE" w:rsidP="00B813CE">
      <w:pPr>
        <w:pStyle w:val="1f6"/>
        <w:ind w:firstLine="709"/>
        <w:jc w:val="both"/>
        <w:rPr>
          <w:rFonts w:ascii="Times New Roman" w:hAnsi="Times New Roman"/>
          <w:sz w:val="24"/>
          <w:lang w:bidi="ru-RU"/>
        </w:rPr>
      </w:pPr>
      <w:r w:rsidRPr="00B813CE">
        <w:rPr>
          <w:rFonts w:ascii="Times New Roman" w:hAnsi="Times New Roman"/>
          <w:sz w:val="24"/>
          <w:lang w:bidi="ru-RU"/>
        </w:rPr>
        <w:t>На время производства работ выполнить мероприятие предусмотренное актом допуска на объект. Пройти инструктажи ответственных лиц и составу бригад в отделе «Охраны труда, промышленной безопасности и охраны окружающей среды» Заказчика.</w:t>
      </w:r>
    </w:p>
    <w:p w14:paraId="07EACC0D" w14:textId="77777777" w:rsidR="00B813CE" w:rsidRPr="00B813CE" w:rsidRDefault="00B813CE" w:rsidP="00B813CE">
      <w:pPr>
        <w:pStyle w:val="1f6"/>
        <w:ind w:firstLine="567"/>
        <w:jc w:val="both"/>
        <w:rPr>
          <w:rFonts w:ascii="Times New Roman" w:hAnsi="Times New Roman"/>
          <w:sz w:val="24"/>
          <w:lang w:bidi="ru-RU"/>
        </w:rPr>
      </w:pPr>
      <w:r w:rsidRPr="00B813CE">
        <w:rPr>
          <w:rFonts w:ascii="Times New Roman" w:hAnsi="Times New Roman"/>
          <w:sz w:val="24"/>
          <w:lang w:bidi="ru-RU"/>
        </w:rPr>
        <w:t xml:space="preserve">У руководителя строительно-монтажными и сварочными работами и персонала задействованного при них должна иметься </w:t>
      </w:r>
      <w:r w:rsidRPr="00B813CE">
        <w:rPr>
          <w:rFonts w:ascii="Times New Roman" w:hAnsi="Times New Roman"/>
          <w:b/>
          <w:sz w:val="24"/>
          <w:lang w:bidi="ru-RU"/>
        </w:rPr>
        <w:t>аттестация в областях промышленной безопасности А</w:t>
      </w:r>
      <w:proofErr w:type="gramStart"/>
      <w:r w:rsidRPr="00B813CE">
        <w:rPr>
          <w:rFonts w:ascii="Times New Roman" w:hAnsi="Times New Roman"/>
          <w:b/>
          <w:sz w:val="24"/>
          <w:lang w:bidi="ru-RU"/>
        </w:rPr>
        <w:t>1</w:t>
      </w:r>
      <w:proofErr w:type="gramEnd"/>
      <w:r w:rsidRPr="00B813CE">
        <w:rPr>
          <w:rFonts w:ascii="Times New Roman" w:hAnsi="Times New Roman"/>
          <w:b/>
          <w:sz w:val="24"/>
          <w:lang w:bidi="ru-RU"/>
        </w:rPr>
        <w:t xml:space="preserve"> (основы ПБ) и Б.7.3 (Проектирование, строительство, реконструкция, техническое перевооружение и капитальный ремонт сетей газораспределения и </w:t>
      </w:r>
      <w:proofErr w:type="spellStart"/>
      <w:r w:rsidRPr="00B813CE">
        <w:rPr>
          <w:rFonts w:ascii="Times New Roman" w:hAnsi="Times New Roman"/>
          <w:b/>
          <w:sz w:val="24"/>
          <w:lang w:bidi="ru-RU"/>
        </w:rPr>
        <w:t>газопотребления</w:t>
      </w:r>
      <w:proofErr w:type="spellEnd"/>
      <w:r w:rsidRPr="00B813CE">
        <w:rPr>
          <w:rFonts w:ascii="Times New Roman" w:hAnsi="Times New Roman"/>
          <w:b/>
          <w:sz w:val="24"/>
          <w:lang w:bidi="ru-RU"/>
        </w:rPr>
        <w:t>)</w:t>
      </w:r>
      <w:r w:rsidRPr="00B813CE">
        <w:rPr>
          <w:rFonts w:ascii="Times New Roman" w:hAnsi="Times New Roman"/>
          <w:sz w:val="24"/>
          <w:lang w:bidi="ru-RU"/>
        </w:rPr>
        <w:t xml:space="preserve">, аттестация по </w:t>
      </w:r>
      <w:r w:rsidRPr="00B813CE">
        <w:rPr>
          <w:rFonts w:ascii="Times New Roman" w:hAnsi="Times New Roman"/>
          <w:b/>
          <w:sz w:val="24"/>
          <w:lang w:bidi="ru-RU"/>
        </w:rPr>
        <w:t>ВИК</w:t>
      </w:r>
      <w:r w:rsidRPr="00B813CE">
        <w:rPr>
          <w:rFonts w:ascii="Times New Roman" w:hAnsi="Times New Roman"/>
          <w:sz w:val="24"/>
          <w:lang w:bidi="ru-RU"/>
        </w:rPr>
        <w:t>.</w:t>
      </w:r>
    </w:p>
    <w:p w14:paraId="55A2BFE0" w14:textId="77777777" w:rsidR="00B813CE" w:rsidRPr="00B813CE" w:rsidRDefault="00B813CE" w:rsidP="00B813CE">
      <w:pPr>
        <w:pStyle w:val="1f6"/>
        <w:ind w:firstLine="567"/>
        <w:jc w:val="both"/>
        <w:rPr>
          <w:rFonts w:ascii="Times New Roman" w:hAnsi="Times New Roman"/>
          <w:sz w:val="24"/>
          <w:lang w:bidi="ru-RU"/>
        </w:rPr>
      </w:pPr>
      <w:r w:rsidRPr="00B813CE">
        <w:rPr>
          <w:rFonts w:ascii="Times New Roman" w:hAnsi="Times New Roman"/>
          <w:sz w:val="24"/>
          <w:lang w:bidi="ru-RU"/>
        </w:rPr>
        <w:t xml:space="preserve">У организации должно быть свидетельство </w:t>
      </w:r>
      <w:r w:rsidRPr="00B813CE">
        <w:rPr>
          <w:rFonts w:ascii="Times New Roman" w:hAnsi="Times New Roman"/>
          <w:b/>
          <w:sz w:val="24"/>
          <w:lang w:bidi="ru-RU"/>
        </w:rPr>
        <w:t>по технологии сварки НАКС о готовности организации-заявителя к применению аттестованной технологии сварки в соответствии с требованиями РД 03-615-03, с приложениями к Свидетельству области распространения производственной аттестации технологии требуемой для видов работ, предусмотренной рабочей документацией</w:t>
      </w:r>
      <w:r w:rsidRPr="00B813CE">
        <w:rPr>
          <w:rFonts w:ascii="Times New Roman" w:hAnsi="Times New Roman"/>
          <w:sz w:val="24"/>
          <w:lang w:bidi="ru-RU"/>
        </w:rPr>
        <w:t xml:space="preserve">, аттестованное сварочное оборудование моделей аппаратов с </w:t>
      </w:r>
      <w:r w:rsidRPr="00B813CE">
        <w:rPr>
          <w:rFonts w:ascii="Times New Roman" w:hAnsi="Times New Roman"/>
          <w:b/>
          <w:sz w:val="24"/>
          <w:lang w:bidi="ru-RU"/>
        </w:rPr>
        <w:t>сертификатом НАКС</w:t>
      </w:r>
      <w:r w:rsidRPr="00B813CE">
        <w:rPr>
          <w:rFonts w:ascii="Times New Roman" w:hAnsi="Times New Roman"/>
          <w:sz w:val="24"/>
          <w:lang w:bidi="ru-RU"/>
        </w:rPr>
        <w:t>.</w:t>
      </w:r>
    </w:p>
    <w:p w14:paraId="5FA7D435" w14:textId="77777777" w:rsidR="00B813CE" w:rsidRPr="00B813CE" w:rsidRDefault="00B813CE" w:rsidP="00B813CE">
      <w:pPr>
        <w:pStyle w:val="1f6"/>
        <w:ind w:firstLine="567"/>
        <w:jc w:val="both"/>
        <w:rPr>
          <w:rFonts w:ascii="Times New Roman" w:hAnsi="Times New Roman"/>
          <w:sz w:val="24"/>
          <w:lang w:bidi="ru-RU"/>
        </w:rPr>
      </w:pPr>
      <w:r w:rsidRPr="00B813CE">
        <w:rPr>
          <w:rFonts w:ascii="Times New Roman" w:hAnsi="Times New Roman"/>
          <w:sz w:val="24"/>
          <w:lang w:bidi="ru-RU"/>
        </w:rPr>
        <w:t>Также у организации должны быть договора с лабораторией по проверке сварки и контроля материалов двумя методами контроля сварных стыков (</w:t>
      </w:r>
      <w:proofErr w:type="gramStart"/>
      <w:r w:rsidRPr="00B813CE">
        <w:rPr>
          <w:rFonts w:ascii="Times New Roman" w:hAnsi="Times New Roman"/>
          <w:sz w:val="24"/>
          <w:lang w:bidi="ru-RU"/>
        </w:rPr>
        <w:t>неразрушающий</w:t>
      </w:r>
      <w:proofErr w:type="gramEnd"/>
      <w:r w:rsidRPr="00B813CE">
        <w:rPr>
          <w:rFonts w:ascii="Times New Roman" w:hAnsi="Times New Roman"/>
          <w:sz w:val="24"/>
          <w:lang w:bidi="ru-RU"/>
        </w:rPr>
        <w:t xml:space="preserve"> и разрушающие испытания), с аттестацией по ВИК, либо в штате иметь указанную лабораторию, аккредитованную в установленном порядке.</w:t>
      </w:r>
    </w:p>
    <w:p w14:paraId="4484DB4E" w14:textId="77777777" w:rsidR="00B813CE" w:rsidRPr="00B813CE" w:rsidRDefault="00B813CE" w:rsidP="00B813CE">
      <w:pPr>
        <w:pStyle w:val="1f6"/>
        <w:jc w:val="both"/>
        <w:rPr>
          <w:rFonts w:ascii="Times New Roman" w:hAnsi="Times New Roman"/>
          <w:sz w:val="24"/>
          <w:lang w:bidi="ru-RU"/>
        </w:rPr>
      </w:pPr>
      <w:r w:rsidRPr="00B813CE">
        <w:rPr>
          <w:rFonts w:ascii="Times New Roman" w:hAnsi="Times New Roman"/>
          <w:sz w:val="24"/>
          <w:lang w:bidi="ru-RU"/>
        </w:rPr>
        <w:t>3.   До начала производства работ необходимо:</w:t>
      </w:r>
    </w:p>
    <w:p w14:paraId="37DE2850" w14:textId="77777777" w:rsidR="00B813CE" w:rsidRPr="00B813CE" w:rsidRDefault="00B813CE" w:rsidP="00B813CE">
      <w:pPr>
        <w:pStyle w:val="1f6"/>
        <w:jc w:val="both"/>
        <w:rPr>
          <w:rFonts w:ascii="Times New Roman" w:hAnsi="Times New Roman"/>
          <w:sz w:val="24"/>
          <w:lang w:bidi="ru-RU"/>
        </w:rPr>
      </w:pPr>
      <w:r w:rsidRPr="00B813CE">
        <w:rPr>
          <w:rFonts w:ascii="Times New Roman" w:hAnsi="Times New Roman"/>
          <w:sz w:val="24"/>
          <w:lang w:bidi="ru-RU"/>
        </w:rPr>
        <w:t>3.1. предоставить на согласование проект производства работ (</w:t>
      </w:r>
      <w:proofErr w:type="spellStart"/>
      <w:r w:rsidRPr="00B813CE">
        <w:rPr>
          <w:rFonts w:ascii="Times New Roman" w:hAnsi="Times New Roman"/>
          <w:sz w:val="24"/>
          <w:lang w:bidi="ru-RU"/>
        </w:rPr>
        <w:t>СниП</w:t>
      </w:r>
      <w:proofErr w:type="spellEnd"/>
      <w:r w:rsidRPr="00B813CE">
        <w:rPr>
          <w:rFonts w:ascii="Times New Roman" w:hAnsi="Times New Roman"/>
          <w:sz w:val="24"/>
          <w:lang w:bidi="ru-RU"/>
        </w:rPr>
        <w:t xml:space="preserve"> 3.01.01-85 прил. 4).</w:t>
      </w:r>
    </w:p>
    <w:p w14:paraId="60BD4AE5" w14:textId="77777777" w:rsidR="00B813CE" w:rsidRPr="00B813CE" w:rsidRDefault="00B813CE" w:rsidP="00B813CE">
      <w:pPr>
        <w:pStyle w:val="1f6"/>
        <w:jc w:val="both"/>
        <w:rPr>
          <w:rFonts w:ascii="Times New Roman" w:hAnsi="Times New Roman"/>
          <w:sz w:val="24"/>
          <w:lang w:bidi="ru-RU"/>
        </w:rPr>
      </w:pPr>
      <w:r w:rsidRPr="00B813CE">
        <w:rPr>
          <w:rFonts w:ascii="Times New Roman" w:hAnsi="Times New Roman"/>
          <w:sz w:val="24"/>
          <w:lang w:bidi="ru-RU"/>
        </w:rPr>
        <w:t>3.2. при производстве работ, влияющих на безопасность дорожного движения, на участках дорог (улиц) согласовать схему организации дорожного движения в установленном порядке.</w:t>
      </w:r>
    </w:p>
    <w:p w14:paraId="58EF181E" w14:textId="77777777" w:rsidR="00B813CE" w:rsidRPr="00B813CE" w:rsidRDefault="00B813CE" w:rsidP="00B813CE">
      <w:pPr>
        <w:pStyle w:val="1f6"/>
        <w:jc w:val="both"/>
        <w:rPr>
          <w:rFonts w:ascii="Times New Roman" w:hAnsi="Times New Roman"/>
          <w:sz w:val="24"/>
          <w:lang w:bidi="ru-RU"/>
        </w:rPr>
      </w:pPr>
      <w:r w:rsidRPr="00B813CE">
        <w:rPr>
          <w:rFonts w:ascii="Times New Roman" w:hAnsi="Times New Roman"/>
          <w:sz w:val="24"/>
          <w:lang w:bidi="ru-RU"/>
        </w:rPr>
        <w:t>4.  В процессе производимых работ необходимо производить фот</w:t>
      </w:r>
      <w:proofErr w:type="gramStart"/>
      <w:r w:rsidRPr="00B813CE">
        <w:rPr>
          <w:rFonts w:ascii="Times New Roman" w:hAnsi="Times New Roman"/>
          <w:sz w:val="24"/>
          <w:lang w:bidi="ru-RU"/>
        </w:rPr>
        <w:t>о-</w:t>
      </w:r>
      <w:proofErr w:type="gramEnd"/>
      <w:r w:rsidRPr="00B813CE">
        <w:rPr>
          <w:rFonts w:ascii="Times New Roman" w:hAnsi="Times New Roman"/>
          <w:sz w:val="24"/>
          <w:lang w:bidi="ru-RU"/>
        </w:rPr>
        <w:t xml:space="preserve">, </w:t>
      </w:r>
      <w:proofErr w:type="spellStart"/>
      <w:r w:rsidRPr="00B813CE">
        <w:rPr>
          <w:rFonts w:ascii="Times New Roman" w:hAnsi="Times New Roman"/>
          <w:sz w:val="24"/>
          <w:lang w:bidi="ru-RU"/>
        </w:rPr>
        <w:t>видеофиксацию</w:t>
      </w:r>
      <w:proofErr w:type="spellEnd"/>
      <w:r w:rsidRPr="00B813CE">
        <w:rPr>
          <w:rFonts w:ascii="Times New Roman" w:hAnsi="Times New Roman"/>
          <w:sz w:val="24"/>
          <w:lang w:bidi="ru-RU"/>
        </w:rPr>
        <w:t xml:space="preserve"> ремонтных работ: до начала ремонтных работ, этапы ремонта, скрытые работы, объект после завершения работ и вывоза мусора. Вывоз и утилизация строительных отходов осуществляется Подрядчиком за свой счёт, за исключением лома чёрного металла, который передаётся Заказчику. Работы производить поэтапно. Переход к следующему этапу производится после согласования с Заказчиком и подписания акта скрытых работ. </w:t>
      </w:r>
    </w:p>
    <w:p w14:paraId="677D2A70" w14:textId="77777777" w:rsidR="00B813CE" w:rsidRPr="00B813CE" w:rsidRDefault="00B813CE" w:rsidP="00B813CE">
      <w:pPr>
        <w:pStyle w:val="1f6"/>
        <w:jc w:val="both"/>
        <w:rPr>
          <w:rFonts w:ascii="Times New Roman" w:hAnsi="Times New Roman"/>
          <w:sz w:val="24"/>
          <w:szCs w:val="24"/>
          <w:lang w:bidi="ru-RU"/>
        </w:rPr>
      </w:pPr>
      <w:proofErr w:type="gramStart"/>
      <w:r w:rsidRPr="00B813CE">
        <w:rPr>
          <w:rFonts w:ascii="Times New Roman" w:hAnsi="Times New Roman"/>
          <w:sz w:val="24"/>
          <w:lang w:bidi="ru-RU"/>
        </w:rPr>
        <w:lastRenderedPageBreak/>
        <w:t xml:space="preserve">- При выполнении работ Подрядчик обязан обеспечить высокое качество работ за счет умения и </w:t>
      </w:r>
      <w:r w:rsidRPr="00B813CE">
        <w:rPr>
          <w:rFonts w:ascii="Times New Roman" w:hAnsi="Times New Roman"/>
          <w:sz w:val="24"/>
          <w:szCs w:val="24"/>
          <w:lang w:bidi="ru-RU"/>
        </w:rPr>
        <w:t xml:space="preserve">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 </w:t>
      </w:r>
      <w:proofErr w:type="gramEnd"/>
    </w:p>
    <w:p w14:paraId="47D1E7F9" w14:textId="77777777" w:rsidR="00B813CE" w:rsidRPr="00B813CE" w:rsidRDefault="00B813CE" w:rsidP="00B813CE">
      <w:pPr>
        <w:jc w:val="both"/>
        <w:rPr>
          <w:rFonts w:ascii="Times New Roman" w:hAnsi="Times New Roman"/>
          <w:lang w:bidi="ru-RU"/>
        </w:rPr>
      </w:pPr>
      <w:r w:rsidRPr="00B813CE">
        <w:rPr>
          <w:rFonts w:ascii="Times New Roman" w:hAnsi="Times New Roman"/>
          <w:lang w:bidi="ru-RU"/>
        </w:rPr>
        <w:t xml:space="preserve">- Подрядчик в ходе выполнения демонтажных работ обязан сохранить в работоспособном состоянии </w:t>
      </w:r>
      <w:proofErr w:type="spellStart"/>
      <w:r w:rsidRPr="00B813CE">
        <w:rPr>
          <w:rFonts w:ascii="Times New Roman" w:hAnsi="Times New Roman"/>
          <w:lang w:bidi="ru-RU"/>
        </w:rPr>
        <w:t>недемонтируемое</w:t>
      </w:r>
      <w:proofErr w:type="spellEnd"/>
      <w:r w:rsidRPr="00B813CE">
        <w:rPr>
          <w:rFonts w:ascii="Times New Roman" w:hAnsi="Times New Roman"/>
          <w:lang w:bidi="ru-RU"/>
        </w:rPr>
        <w:t xml:space="preserve">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5ABD1AC4" w14:textId="77777777" w:rsidR="00B813CE" w:rsidRPr="00B813CE" w:rsidRDefault="00B813CE" w:rsidP="00B813CE">
      <w:pPr>
        <w:jc w:val="both"/>
        <w:rPr>
          <w:rFonts w:ascii="Times New Roman" w:hAnsi="Times New Roman"/>
          <w:lang w:bidi="ru-RU"/>
        </w:rPr>
      </w:pPr>
      <w:r w:rsidRPr="00B813CE">
        <w:rPr>
          <w:rFonts w:ascii="Times New Roman" w:hAnsi="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 и СП 62.13330.2011 "СНИП 42-01-2002 Газораспределительные системы", а также в электронном виде на съемном носителе информации.</w:t>
      </w:r>
    </w:p>
    <w:p w14:paraId="23B8ACD8" w14:textId="77777777" w:rsidR="00B813CE" w:rsidRPr="00B813CE" w:rsidRDefault="00B813CE" w:rsidP="00B813CE">
      <w:pPr>
        <w:rPr>
          <w:rFonts w:ascii="Times New Roman" w:hAnsi="Times New Roman"/>
          <w:lang w:bidi="ru-RU"/>
        </w:rPr>
      </w:pPr>
      <w:r w:rsidRPr="00B813CE">
        <w:rPr>
          <w:rFonts w:ascii="Times New Roman" w:hAnsi="Times New Roman"/>
          <w:lang w:bidi="ru-RU"/>
        </w:rPr>
        <w:t xml:space="preserve">- Осуществить сдачу законченного строительством объекта сети </w:t>
      </w:r>
      <w:proofErr w:type="spellStart"/>
      <w:r w:rsidRPr="00B813CE">
        <w:rPr>
          <w:rFonts w:ascii="Times New Roman" w:hAnsi="Times New Roman"/>
          <w:lang w:bidi="ru-RU"/>
        </w:rPr>
        <w:t>газопотребления</w:t>
      </w:r>
      <w:proofErr w:type="spellEnd"/>
      <w:r w:rsidRPr="00B813CE">
        <w:rPr>
          <w:rFonts w:ascii="Times New Roman" w:hAnsi="Times New Roman"/>
          <w:lang w:bidi="ru-RU"/>
        </w:rPr>
        <w:t xml:space="preserve"> с привлечением инспектора </w:t>
      </w:r>
      <w:proofErr w:type="spellStart"/>
      <w:r w:rsidRPr="00B813CE">
        <w:rPr>
          <w:rFonts w:ascii="Times New Roman" w:hAnsi="Times New Roman"/>
          <w:lang w:bidi="ru-RU"/>
        </w:rPr>
        <w:t>Ростехнадзора</w:t>
      </w:r>
      <w:proofErr w:type="spellEnd"/>
      <w:r w:rsidRPr="00B813CE">
        <w:rPr>
          <w:rFonts w:ascii="Times New Roman" w:hAnsi="Times New Roman"/>
          <w:lang w:bidi="ru-RU"/>
        </w:rPr>
        <w:t xml:space="preserve"> с подписанием акта законченного строительством объекта сети </w:t>
      </w:r>
      <w:proofErr w:type="spellStart"/>
      <w:r w:rsidRPr="00B813CE">
        <w:rPr>
          <w:rFonts w:ascii="Times New Roman" w:hAnsi="Times New Roman"/>
          <w:lang w:bidi="ru-RU"/>
        </w:rPr>
        <w:t>газопотребления</w:t>
      </w:r>
      <w:proofErr w:type="spellEnd"/>
      <w:r w:rsidRPr="00B813CE">
        <w:rPr>
          <w:rFonts w:ascii="Times New Roman" w:hAnsi="Times New Roman"/>
          <w:lang w:bidi="ru-RU"/>
        </w:rPr>
        <w:t>.</w:t>
      </w:r>
    </w:p>
    <w:p w14:paraId="62E8E4E2" w14:textId="77777777" w:rsidR="00B813CE" w:rsidRPr="00B813CE" w:rsidRDefault="00B813CE" w:rsidP="00B813CE">
      <w:pPr>
        <w:jc w:val="both"/>
        <w:rPr>
          <w:rFonts w:ascii="Times New Roman" w:hAnsi="Times New Roman"/>
          <w:lang w:bidi="ru-RU"/>
        </w:rPr>
      </w:pPr>
      <w:r w:rsidRPr="00B813CE">
        <w:rPr>
          <w:rFonts w:ascii="Times New Roman" w:hAnsi="Times New Roman"/>
          <w:lang w:bidi="ru-RU"/>
        </w:rPr>
        <w:t>5.  Охрана труда и техника безопасности:</w:t>
      </w:r>
    </w:p>
    <w:p w14:paraId="1BA1AFC2"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 xml:space="preserve">Подрядчик обязан соблюдать правила охраны труда и техники безопасности и несёт ответственность за их соблюдение.  </w:t>
      </w:r>
    </w:p>
    <w:p w14:paraId="24E07068" w14:textId="77777777" w:rsidR="00B813CE" w:rsidRPr="00B813CE" w:rsidRDefault="00B813CE" w:rsidP="00B813CE">
      <w:pPr>
        <w:jc w:val="both"/>
        <w:rPr>
          <w:rFonts w:ascii="Times New Roman" w:hAnsi="Times New Roman"/>
          <w:lang w:bidi="ru-RU"/>
        </w:rPr>
      </w:pPr>
      <w:r w:rsidRPr="00B813CE">
        <w:rPr>
          <w:rFonts w:ascii="Times New Roman" w:hAnsi="Times New Roman"/>
          <w:lang w:bidi="ru-RU"/>
        </w:rPr>
        <w:t>6.   Пожарная безопасность:</w:t>
      </w:r>
    </w:p>
    <w:p w14:paraId="514511D5"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1CA003A"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D77A7D6"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26E6C66"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lastRenderedPageBreak/>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1414C9D"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124E86C" w14:textId="77777777" w:rsidR="00B813CE" w:rsidRPr="00B813CE" w:rsidRDefault="00B813CE" w:rsidP="00B813CE">
      <w:pPr>
        <w:jc w:val="both"/>
        <w:rPr>
          <w:rFonts w:ascii="Times New Roman" w:hAnsi="Times New Roman"/>
          <w:lang w:bidi="ru-RU"/>
        </w:rPr>
      </w:pPr>
      <w:r w:rsidRPr="00B813CE">
        <w:rPr>
          <w:rFonts w:ascii="Times New Roman" w:hAnsi="Times New Roman"/>
          <w:lang w:bidi="ru-RU"/>
        </w:rPr>
        <w:t>7.      Охрана окружающей природной среды.</w:t>
      </w:r>
    </w:p>
    <w:p w14:paraId="6FF5325A"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2C998C99" w14:textId="77777777" w:rsidR="00B813CE" w:rsidRPr="00B813CE" w:rsidRDefault="00B813CE" w:rsidP="00B813CE">
      <w:pPr>
        <w:ind w:firstLine="567"/>
        <w:jc w:val="both"/>
        <w:rPr>
          <w:rFonts w:ascii="Times New Roman" w:hAnsi="Times New Roman"/>
          <w:lang w:bidi="ru-RU"/>
        </w:rPr>
      </w:pPr>
      <w:r w:rsidRPr="00B813CE">
        <w:rPr>
          <w:rFonts w:ascii="Times New Roman" w:hAnsi="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19B3A49F" w14:textId="77777777" w:rsidR="00B813CE" w:rsidRPr="00B813CE" w:rsidRDefault="00B813CE" w:rsidP="00B813CE">
      <w:pPr>
        <w:ind w:firstLine="567"/>
        <w:jc w:val="both"/>
        <w:rPr>
          <w:rFonts w:ascii="Times New Roman" w:hAnsi="Times New Roman"/>
          <w:lang w:bidi="ru-RU"/>
        </w:rPr>
      </w:pPr>
    </w:p>
    <w:p w14:paraId="1BBF35D7" w14:textId="77777777" w:rsidR="00B813CE" w:rsidRPr="00B813CE" w:rsidRDefault="00B813CE" w:rsidP="00B813CE">
      <w:pPr>
        <w:shd w:val="clear" w:color="auto" w:fill="FFFFFF"/>
        <w:jc w:val="center"/>
        <w:rPr>
          <w:rFonts w:ascii="Times New Roman" w:hAnsi="Times New Roman"/>
          <w:b/>
          <w:bCs/>
        </w:rPr>
      </w:pPr>
      <w:r w:rsidRPr="00B813CE">
        <w:rPr>
          <w:rFonts w:ascii="Times New Roman" w:hAnsi="Times New Roman"/>
          <w:b/>
          <w:bCs/>
        </w:rPr>
        <w:t>5. Требования к сроку и (или) объему предоставления</w:t>
      </w:r>
    </w:p>
    <w:p w14:paraId="118136ED" w14:textId="77777777" w:rsidR="00B813CE" w:rsidRPr="00B813CE" w:rsidRDefault="00B813CE" w:rsidP="00B813CE">
      <w:pPr>
        <w:shd w:val="clear" w:color="auto" w:fill="FFFFFF"/>
        <w:jc w:val="center"/>
        <w:rPr>
          <w:rFonts w:ascii="Times New Roman" w:hAnsi="Times New Roman"/>
          <w:b/>
          <w:bCs/>
        </w:rPr>
      </w:pPr>
      <w:r w:rsidRPr="00B813CE">
        <w:rPr>
          <w:rFonts w:ascii="Times New Roman" w:hAnsi="Times New Roman"/>
          <w:b/>
          <w:bCs/>
        </w:rPr>
        <w:t>гарантии качества работ</w:t>
      </w:r>
    </w:p>
    <w:p w14:paraId="2524CFF5" w14:textId="77777777" w:rsidR="00B813CE" w:rsidRPr="00B813CE" w:rsidRDefault="00B813CE" w:rsidP="00B813CE">
      <w:pPr>
        <w:jc w:val="both"/>
        <w:rPr>
          <w:rFonts w:ascii="Times New Roman" w:hAnsi="Times New Roman"/>
        </w:rPr>
      </w:pPr>
      <w:r w:rsidRPr="00B813CE">
        <w:rPr>
          <w:rFonts w:ascii="Times New Roman" w:hAnsi="Times New Roman"/>
        </w:rPr>
        <w:t>1. Подрядчик гарантирует, что результат выполненных работ полностью соответствует стандартам и требованиям.</w:t>
      </w:r>
    </w:p>
    <w:p w14:paraId="104AA3C7" w14:textId="77777777" w:rsidR="00B813CE" w:rsidRPr="00B813CE" w:rsidRDefault="00B813CE" w:rsidP="00B813CE">
      <w:pPr>
        <w:jc w:val="both"/>
        <w:rPr>
          <w:rFonts w:ascii="Times New Roman" w:hAnsi="Times New Roman"/>
        </w:rPr>
      </w:pPr>
      <w:r w:rsidRPr="00B813CE">
        <w:rPr>
          <w:rFonts w:ascii="Times New Roman" w:hAnsi="Times New Roman"/>
        </w:rPr>
        <w:t xml:space="preserve">2. Срок гарантии качества работ устанавливается 36 месяцев </w:t>
      </w:r>
      <w:proofErr w:type="gramStart"/>
      <w:r w:rsidRPr="00B813CE">
        <w:rPr>
          <w:rFonts w:ascii="Times New Roman" w:hAnsi="Times New Roman"/>
        </w:rPr>
        <w:t>с даты подписания</w:t>
      </w:r>
      <w:proofErr w:type="gramEnd"/>
      <w:r w:rsidRPr="00B813CE">
        <w:rPr>
          <w:rFonts w:ascii="Times New Roman" w:hAnsi="Times New Roman"/>
        </w:rPr>
        <w:t xml:space="preserve"> сторонами акта о приемке всех выполненных работ по форме КС-2. </w:t>
      </w:r>
    </w:p>
    <w:p w14:paraId="1A79BE7F" w14:textId="77777777" w:rsidR="00B813CE" w:rsidRPr="00B813CE" w:rsidRDefault="00B813CE" w:rsidP="00B813CE">
      <w:pPr>
        <w:jc w:val="both"/>
        <w:rPr>
          <w:rFonts w:ascii="Times New Roman" w:hAnsi="Times New Roman"/>
        </w:rPr>
      </w:pPr>
      <w:r w:rsidRPr="00B813CE">
        <w:rPr>
          <w:rFonts w:ascii="Times New Roman" w:hAnsi="Times New Roman"/>
        </w:rPr>
        <w:t>3. Гарантии качества распространяются на все конструктивные элементы и работы, выполненные Подрядчиком.</w:t>
      </w:r>
    </w:p>
    <w:p w14:paraId="4B8DC043" w14:textId="77777777" w:rsidR="00B813CE" w:rsidRPr="00B813CE" w:rsidRDefault="00B813CE" w:rsidP="00B813CE">
      <w:pPr>
        <w:jc w:val="both"/>
        <w:rPr>
          <w:rFonts w:ascii="Times New Roman" w:hAnsi="Times New Roman"/>
        </w:rPr>
      </w:pPr>
      <w:r w:rsidRPr="00B813CE">
        <w:rPr>
          <w:rFonts w:ascii="Times New Roman" w:hAnsi="Times New Roman"/>
        </w:rPr>
        <w:t xml:space="preserve">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w:t>
      </w:r>
      <w:r w:rsidRPr="00B813CE">
        <w:rPr>
          <w:rFonts w:ascii="Times New Roman" w:hAnsi="Times New Roman"/>
        </w:rPr>
        <w:lastRenderedPageBreak/>
        <w:t>установленный  заказчиком, возмещение понесенных заказчиком расходов по исправлению недостатков своими силами или силами третьих лиц.</w:t>
      </w:r>
    </w:p>
    <w:p w14:paraId="1815B80A" w14:textId="77777777" w:rsidR="00B813CE" w:rsidRPr="00B813CE" w:rsidRDefault="00B813CE" w:rsidP="00B813CE">
      <w:pPr>
        <w:jc w:val="both"/>
        <w:rPr>
          <w:rFonts w:ascii="Times New Roman" w:hAnsi="Times New Roman"/>
        </w:rPr>
      </w:pPr>
      <w:r w:rsidRPr="00B813CE">
        <w:rPr>
          <w:rFonts w:ascii="Times New Roman" w:hAnsi="Times New Roman"/>
        </w:rPr>
        <w:t>5. Гарантийный срок исчисляется вновь с момента подписания Сторонами акта прием</w:t>
      </w:r>
      <w:proofErr w:type="gramStart"/>
      <w:r w:rsidRPr="00B813CE">
        <w:rPr>
          <w:rFonts w:ascii="Times New Roman" w:hAnsi="Times New Roman"/>
        </w:rPr>
        <w:t>а-</w:t>
      </w:r>
      <w:proofErr w:type="gramEnd"/>
      <w:r w:rsidRPr="00B813CE">
        <w:rPr>
          <w:rFonts w:ascii="Times New Roman" w:hAnsi="Times New Roman"/>
        </w:rPr>
        <w:t xml:space="preserve"> сдачи выполненных работ по устранению недостатков.</w:t>
      </w:r>
    </w:p>
    <w:p w14:paraId="1442081D" w14:textId="77777777" w:rsidR="00B813CE" w:rsidRPr="00B813CE" w:rsidRDefault="00B813CE" w:rsidP="00B813CE">
      <w:pPr>
        <w:jc w:val="both"/>
        <w:rPr>
          <w:rFonts w:ascii="Times New Roman" w:hAnsi="Times New Roman"/>
        </w:rPr>
      </w:pPr>
      <w:r w:rsidRPr="00B813CE">
        <w:rPr>
          <w:rFonts w:ascii="Times New Roman" w:hAnsi="Times New Roman"/>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443E0804" w14:textId="77777777" w:rsidR="00B813CE" w:rsidRPr="00B813CE" w:rsidRDefault="00B813CE" w:rsidP="00B813CE">
      <w:pPr>
        <w:ind w:firstLine="567"/>
        <w:jc w:val="both"/>
        <w:rPr>
          <w:rFonts w:ascii="Times New Roman" w:hAnsi="Times New Roman"/>
        </w:rPr>
      </w:pPr>
    </w:p>
    <w:p w14:paraId="1AC6663C" w14:textId="77777777" w:rsidR="00B813CE" w:rsidRPr="00B813CE" w:rsidRDefault="00B813CE" w:rsidP="00B813CE">
      <w:pPr>
        <w:ind w:firstLine="567"/>
        <w:jc w:val="both"/>
        <w:rPr>
          <w:rFonts w:ascii="Times New Roman" w:hAnsi="Times New Roman"/>
          <w:b/>
        </w:rPr>
      </w:pPr>
      <w:r w:rsidRPr="00B813CE">
        <w:rPr>
          <w:rFonts w:ascii="Times New Roman" w:hAnsi="Times New Roman"/>
          <w:b/>
        </w:rPr>
        <w:t xml:space="preserve">                6. Перечень приложений к техническому заданию, являющихся его неотъемлемой частью:</w:t>
      </w:r>
    </w:p>
    <w:p w14:paraId="484CCB09" w14:textId="77777777" w:rsidR="00B813CE" w:rsidRPr="00B813CE" w:rsidRDefault="00B813CE" w:rsidP="00B813CE">
      <w:pPr>
        <w:spacing w:after="160" w:line="259" w:lineRule="auto"/>
        <w:jc w:val="right"/>
        <w:rPr>
          <w:rFonts w:ascii="Times New Roman" w:hAnsi="Times New Roman"/>
        </w:rPr>
      </w:pPr>
      <w:r w:rsidRPr="00B813CE">
        <w:rPr>
          <w:rFonts w:ascii="Times New Roman" w:hAnsi="Times New Roman"/>
        </w:rPr>
        <w:t>Приложение №1</w:t>
      </w:r>
    </w:p>
    <w:tbl>
      <w:tblPr>
        <w:tblW w:w="10632" w:type="dxa"/>
        <w:tblInd w:w="-601" w:type="dxa"/>
        <w:tblLayout w:type="fixed"/>
        <w:tblLook w:val="04A0" w:firstRow="1" w:lastRow="0" w:firstColumn="1" w:lastColumn="0" w:noHBand="0" w:noVBand="1"/>
      </w:tblPr>
      <w:tblGrid>
        <w:gridCol w:w="483"/>
        <w:gridCol w:w="600"/>
        <w:gridCol w:w="3140"/>
        <w:gridCol w:w="1448"/>
        <w:gridCol w:w="992"/>
        <w:gridCol w:w="2410"/>
        <w:gridCol w:w="1559"/>
      </w:tblGrid>
      <w:tr w:rsidR="00B813CE" w:rsidRPr="00B813CE" w14:paraId="18A1E514" w14:textId="77777777" w:rsidTr="00B813CE">
        <w:trPr>
          <w:trHeight w:val="225"/>
        </w:trPr>
        <w:tc>
          <w:tcPr>
            <w:tcW w:w="483" w:type="dxa"/>
            <w:tcBorders>
              <w:top w:val="nil"/>
              <w:left w:val="nil"/>
              <w:bottom w:val="nil"/>
              <w:right w:val="nil"/>
            </w:tcBorders>
            <w:shd w:val="clear" w:color="auto" w:fill="auto"/>
            <w:noWrap/>
            <w:vAlign w:val="bottom"/>
            <w:hideMark/>
          </w:tcPr>
          <w:p w14:paraId="4515FDCC" w14:textId="77777777" w:rsidR="00B813CE" w:rsidRPr="00B813CE" w:rsidRDefault="00B813CE" w:rsidP="00B813CE">
            <w:pPr>
              <w:rPr>
                <w:rFonts w:ascii="Times New Roman" w:hAnsi="Times New Roman"/>
                <w:color w:val="000000"/>
                <w:sz w:val="16"/>
                <w:szCs w:val="16"/>
              </w:rPr>
            </w:pPr>
          </w:p>
        </w:tc>
        <w:tc>
          <w:tcPr>
            <w:tcW w:w="600" w:type="dxa"/>
            <w:tcBorders>
              <w:top w:val="nil"/>
              <w:left w:val="nil"/>
              <w:bottom w:val="nil"/>
              <w:right w:val="nil"/>
            </w:tcBorders>
            <w:shd w:val="clear" w:color="auto" w:fill="auto"/>
            <w:noWrap/>
            <w:vAlign w:val="bottom"/>
            <w:hideMark/>
          </w:tcPr>
          <w:p w14:paraId="77B659AA" w14:textId="77777777" w:rsidR="00B813CE" w:rsidRPr="00B813CE" w:rsidRDefault="00B813CE" w:rsidP="00B813CE">
            <w:pPr>
              <w:rPr>
                <w:rFonts w:ascii="Times New Roman" w:hAnsi="Times New Roman"/>
                <w:color w:val="000000"/>
                <w:sz w:val="16"/>
                <w:szCs w:val="16"/>
              </w:rPr>
            </w:pPr>
          </w:p>
        </w:tc>
        <w:tc>
          <w:tcPr>
            <w:tcW w:w="3140" w:type="dxa"/>
            <w:tcBorders>
              <w:top w:val="nil"/>
              <w:left w:val="nil"/>
              <w:bottom w:val="nil"/>
              <w:right w:val="nil"/>
            </w:tcBorders>
            <w:shd w:val="clear" w:color="auto" w:fill="auto"/>
            <w:noWrap/>
            <w:vAlign w:val="bottom"/>
            <w:hideMark/>
          </w:tcPr>
          <w:p w14:paraId="299AD7CE" w14:textId="77777777" w:rsidR="00B813CE" w:rsidRPr="00B813CE" w:rsidRDefault="00B813CE" w:rsidP="00B813CE">
            <w:pPr>
              <w:rPr>
                <w:rFonts w:ascii="Times New Roman" w:hAnsi="Times New Roman"/>
                <w:color w:val="000000"/>
                <w:sz w:val="16"/>
                <w:szCs w:val="16"/>
              </w:rPr>
            </w:pPr>
          </w:p>
        </w:tc>
        <w:tc>
          <w:tcPr>
            <w:tcW w:w="1448" w:type="dxa"/>
            <w:tcBorders>
              <w:top w:val="nil"/>
              <w:left w:val="nil"/>
              <w:bottom w:val="nil"/>
              <w:right w:val="nil"/>
            </w:tcBorders>
            <w:shd w:val="clear" w:color="auto" w:fill="auto"/>
            <w:noWrap/>
            <w:vAlign w:val="bottom"/>
            <w:hideMark/>
          </w:tcPr>
          <w:p w14:paraId="3455B5DB" w14:textId="77777777" w:rsidR="00B813CE" w:rsidRPr="00B813CE" w:rsidRDefault="00B813CE" w:rsidP="00B813CE">
            <w:pPr>
              <w:rPr>
                <w:rFonts w:ascii="Times New Roman" w:hAnsi="Times New Roman"/>
                <w:color w:val="000000"/>
                <w:sz w:val="16"/>
                <w:szCs w:val="16"/>
              </w:rPr>
            </w:pPr>
          </w:p>
        </w:tc>
        <w:tc>
          <w:tcPr>
            <w:tcW w:w="992" w:type="dxa"/>
            <w:tcBorders>
              <w:top w:val="nil"/>
              <w:left w:val="nil"/>
              <w:bottom w:val="nil"/>
              <w:right w:val="nil"/>
            </w:tcBorders>
            <w:shd w:val="clear" w:color="auto" w:fill="auto"/>
            <w:noWrap/>
            <w:vAlign w:val="bottom"/>
            <w:hideMark/>
          </w:tcPr>
          <w:p w14:paraId="572E58FD" w14:textId="77777777" w:rsidR="00B813CE" w:rsidRPr="00B813CE" w:rsidRDefault="00B813CE" w:rsidP="00B813CE">
            <w:pPr>
              <w:rPr>
                <w:rFonts w:ascii="Times New Roman" w:hAnsi="Times New Roman"/>
                <w:color w:val="000000"/>
                <w:sz w:val="16"/>
                <w:szCs w:val="16"/>
              </w:rPr>
            </w:pPr>
          </w:p>
        </w:tc>
        <w:tc>
          <w:tcPr>
            <w:tcW w:w="2410" w:type="dxa"/>
            <w:tcBorders>
              <w:top w:val="nil"/>
              <w:left w:val="nil"/>
              <w:bottom w:val="nil"/>
              <w:right w:val="nil"/>
            </w:tcBorders>
            <w:shd w:val="clear" w:color="auto" w:fill="auto"/>
            <w:noWrap/>
            <w:vAlign w:val="bottom"/>
            <w:hideMark/>
          </w:tcPr>
          <w:p w14:paraId="2818D839" w14:textId="77777777" w:rsidR="00B813CE" w:rsidRPr="00B813CE" w:rsidRDefault="00B813CE" w:rsidP="00B813CE">
            <w:pPr>
              <w:rPr>
                <w:rFonts w:ascii="Times New Roman" w:hAnsi="Times New Roman"/>
                <w:color w:val="000000"/>
                <w:sz w:val="16"/>
                <w:szCs w:val="16"/>
              </w:rPr>
            </w:pPr>
          </w:p>
        </w:tc>
        <w:tc>
          <w:tcPr>
            <w:tcW w:w="1559" w:type="dxa"/>
            <w:tcBorders>
              <w:top w:val="nil"/>
              <w:left w:val="nil"/>
              <w:bottom w:val="nil"/>
              <w:right w:val="nil"/>
            </w:tcBorders>
            <w:shd w:val="clear" w:color="auto" w:fill="auto"/>
            <w:noWrap/>
            <w:vAlign w:val="bottom"/>
            <w:hideMark/>
          </w:tcPr>
          <w:p w14:paraId="5C2BD547" w14:textId="77777777" w:rsidR="00B813CE" w:rsidRPr="00B813CE" w:rsidRDefault="00B813CE" w:rsidP="00B813CE">
            <w:pPr>
              <w:rPr>
                <w:rFonts w:ascii="Times New Roman" w:hAnsi="Times New Roman"/>
                <w:color w:val="000000"/>
                <w:sz w:val="16"/>
                <w:szCs w:val="16"/>
              </w:rPr>
            </w:pPr>
          </w:p>
        </w:tc>
      </w:tr>
      <w:tr w:rsidR="00B813CE" w:rsidRPr="00B813CE" w14:paraId="3FF05695" w14:textId="77777777" w:rsidTr="00B813CE">
        <w:trPr>
          <w:trHeight w:val="360"/>
        </w:trPr>
        <w:tc>
          <w:tcPr>
            <w:tcW w:w="10632" w:type="dxa"/>
            <w:gridSpan w:val="7"/>
            <w:tcBorders>
              <w:top w:val="nil"/>
              <w:left w:val="nil"/>
              <w:bottom w:val="nil"/>
              <w:right w:val="nil"/>
            </w:tcBorders>
            <w:shd w:val="clear" w:color="auto" w:fill="auto"/>
            <w:noWrap/>
            <w:vAlign w:val="bottom"/>
            <w:hideMark/>
          </w:tcPr>
          <w:p w14:paraId="15DDF367" w14:textId="77777777" w:rsidR="00B813CE" w:rsidRPr="00B813CE" w:rsidRDefault="00B813CE" w:rsidP="00B813CE">
            <w:pPr>
              <w:jc w:val="center"/>
              <w:rPr>
                <w:rFonts w:ascii="Times New Roman" w:hAnsi="Times New Roman"/>
                <w:b/>
                <w:bCs/>
                <w:color w:val="000000"/>
              </w:rPr>
            </w:pPr>
            <w:r w:rsidRPr="00B813CE">
              <w:rPr>
                <w:rFonts w:ascii="Times New Roman" w:hAnsi="Times New Roman"/>
                <w:b/>
                <w:bCs/>
                <w:color w:val="000000"/>
              </w:rPr>
              <w:t>Ведомость объёмов работ</w:t>
            </w:r>
          </w:p>
          <w:tbl>
            <w:tblPr>
              <w:tblW w:w="9923" w:type="dxa"/>
              <w:tblInd w:w="601" w:type="dxa"/>
              <w:tblLayout w:type="fixed"/>
              <w:tblLook w:val="04A0" w:firstRow="1" w:lastRow="0" w:firstColumn="1" w:lastColumn="0" w:noHBand="0" w:noVBand="1"/>
            </w:tblPr>
            <w:tblGrid>
              <w:gridCol w:w="640"/>
              <w:gridCol w:w="5540"/>
              <w:gridCol w:w="1540"/>
              <w:gridCol w:w="920"/>
              <w:gridCol w:w="1283"/>
            </w:tblGrid>
            <w:tr w:rsidR="00B813CE" w:rsidRPr="00B813CE" w14:paraId="6C5698B0" w14:textId="77777777" w:rsidTr="00B813CE">
              <w:trPr>
                <w:trHeight w:val="1154"/>
              </w:trPr>
              <w:tc>
                <w:tcPr>
                  <w:tcW w:w="9923" w:type="dxa"/>
                  <w:gridSpan w:val="5"/>
                  <w:tcBorders>
                    <w:top w:val="nil"/>
                    <w:left w:val="nil"/>
                    <w:bottom w:val="single" w:sz="4" w:space="0" w:color="auto"/>
                    <w:right w:val="nil"/>
                  </w:tcBorders>
                  <w:shd w:val="clear" w:color="auto" w:fill="auto"/>
                  <w:vAlign w:val="bottom"/>
                  <w:hideMark/>
                </w:tcPr>
                <w:p w14:paraId="7ECF86AA"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 xml:space="preserve">Техническое перевооружение опасного производственного объекта III класса опасности рег. </w:t>
                  </w:r>
                </w:p>
                <w:p w14:paraId="7A6E1633"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 А20-01352-0008 от 23.01</w:t>
                  </w:r>
                  <w:r w:rsidRPr="00B813CE">
                    <w:rPr>
                      <w:rFonts w:ascii="Times New Roman" w:hAnsi="Times New Roman"/>
                      <w:sz w:val="20"/>
                      <w:szCs w:val="20"/>
                    </w:rPr>
                    <w:cr/>
                  </w:r>
                  <w:proofErr w:type="gramStart"/>
                  <w:r w:rsidRPr="00B813CE">
                    <w:rPr>
                      <w:rFonts w:ascii="Times New Roman" w:hAnsi="Times New Roman"/>
                      <w:sz w:val="20"/>
                      <w:szCs w:val="20"/>
                    </w:rPr>
                    <w:t>2006 г.</w:t>
                  </w:r>
                  <w:r w:rsidRPr="00B813CE">
                    <w:rPr>
                      <w:rFonts w:ascii="Times New Roman" w:hAnsi="Times New Roman"/>
                      <w:sz w:val="20"/>
                      <w:szCs w:val="20"/>
                    </w:rPr>
                    <w:br/>
                    <w:t>«Система теплоснабжения г. Выборга» с местом нахождения: г. Выборг, ул. Промышленная, д.4, корп.1, Выборгского района Ленин</w:t>
                  </w:r>
                  <w:proofErr w:type="gramEnd"/>
                  <w:r w:rsidRPr="00B813CE">
                    <w:rPr>
                      <w:rFonts w:ascii="Times New Roman" w:hAnsi="Times New Roman"/>
                      <w:sz w:val="20"/>
                      <w:szCs w:val="20"/>
                    </w:rPr>
                    <w:cr/>
                  </w:r>
                  <w:proofErr w:type="spellStart"/>
                  <w:r w:rsidRPr="00B813CE">
                    <w:rPr>
                      <w:rFonts w:ascii="Times New Roman" w:hAnsi="Times New Roman"/>
                      <w:sz w:val="20"/>
                      <w:szCs w:val="20"/>
                    </w:rPr>
                    <w:t>радской</w:t>
                  </w:r>
                  <w:proofErr w:type="spellEnd"/>
                  <w:r w:rsidRPr="00B813CE">
                    <w:rPr>
                      <w:rFonts w:ascii="Times New Roman" w:hAnsi="Times New Roman"/>
                      <w:sz w:val="20"/>
                      <w:szCs w:val="20"/>
                    </w:rPr>
                    <w:t xml:space="preserve"> области. Замена газорегуляторного пункта</w:t>
                  </w:r>
                  <w:r w:rsidRPr="00B813CE">
                    <w:rPr>
                      <w:rFonts w:ascii="Times New Roman" w:hAnsi="Times New Roman"/>
                      <w:sz w:val="20"/>
                      <w:szCs w:val="20"/>
                    </w:rPr>
                    <w:br/>
                    <w:t>шкафного исполнения (ГРПШ)</w:t>
                  </w:r>
                </w:p>
              </w:tc>
            </w:tr>
            <w:tr w:rsidR="00B813CE" w:rsidRPr="00B813CE" w14:paraId="15D26217" w14:textId="77777777" w:rsidTr="00B813CE">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2C830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 xml:space="preserve">№ </w:t>
                  </w:r>
                  <w:proofErr w:type="gramStart"/>
                  <w:r w:rsidRPr="00B813CE">
                    <w:rPr>
                      <w:rFonts w:ascii="Times New Roman" w:hAnsi="Times New Roman"/>
                      <w:color w:val="000000"/>
                      <w:sz w:val="16"/>
                      <w:szCs w:val="16"/>
                    </w:rPr>
                    <w:t>п</w:t>
                  </w:r>
                  <w:proofErr w:type="gramEnd"/>
                  <w:r w:rsidRPr="00B813CE">
                    <w:rPr>
                      <w:rFonts w:ascii="Times New Roman" w:hAnsi="Times New Roman"/>
                      <w:color w:val="000000"/>
                      <w:sz w:val="16"/>
                      <w:szCs w:val="16"/>
                    </w:rPr>
                    <w:t>/п</w:t>
                  </w:r>
                </w:p>
              </w:tc>
              <w:tc>
                <w:tcPr>
                  <w:tcW w:w="5540" w:type="dxa"/>
                  <w:tcBorders>
                    <w:top w:val="nil"/>
                    <w:left w:val="nil"/>
                    <w:bottom w:val="single" w:sz="4" w:space="0" w:color="auto"/>
                    <w:right w:val="single" w:sz="4" w:space="0" w:color="auto"/>
                  </w:tcBorders>
                  <w:shd w:val="clear" w:color="auto" w:fill="auto"/>
                  <w:vAlign w:val="center"/>
                  <w:hideMark/>
                </w:tcPr>
                <w:p w14:paraId="33AAD34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Наименование</w:t>
                  </w:r>
                </w:p>
              </w:tc>
              <w:tc>
                <w:tcPr>
                  <w:tcW w:w="1540" w:type="dxa"/>
                  <w:tcBorders>
                    <w:top w:val="nil"/>
                    <w:left w:val="nil"/>
                    <w:bottom w:val="single" w:sz="4" w:space="0" w:color="auto"/>
                    <w:right w:val="single" w:sz="4" w:space="0" w:color="auto"/>
                  </w:tcBorders>
                  <w:shd w:val="clear" w:color="auto" w:fill="auto"/>
                  <w:vAlign w:val="center"/>
                  <w:hideMark/>
                </w:tcPr>
                <w:p w14:paraId="3B78CFD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 xml:space="preserve">Ед. </w:t>
                  </w:r>
                  <w:proofErr w:type="spellStart"/>
                  <w:r w:rsidRPr="00B813CE">
                    <w:rPr>
                      <w:rFonts w:ascii="Times New Roman" w:hAnsi="Times New Roman"/>
                      <w:color w:val="000000"/>
                      <w:sz w:val="16"/>
                      <w:szCs w:val="16"/>
                    </w:rPr>
                    <w:t>изм</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24CA650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Кол.</w:t>
                  </w:r>
                </w:p>
              </w:tc>
              <w:tc>
                <w:tcPr>
                  <w:tcW w:w="1283" w:type="dxa"/>
                  <w:tcBorders>
                    <w:top w:val="nil"/>
                    <w:left w:val="nil"/>
                    <w:bottom w:val="single" w:sz="4" w:space="0" w:color="auto"/>
                    <w:right w:val="single" w:sz="4" w:space="0" w:color="auto"/>
                  </w:tcBorders>
                  <w:shd w:val="clear" w:color="auto" w:fill="auto"/>
                  <w:noWrap/>
                  <w:vAlign w:val="center"/>
                  <w:hideMark/>
                </w:tcPr>
                <w:p w14:paraId="0392123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Примечание</w:t>
                  </w:r>
                </w:p>
              </w:tc>
            </w:tr>
            <w:tr w:rsidR="00B813CE" w:rsidRPr="00B813CE" w14:paraId="3CDE8217" w14:textId="77777777" w:rsidTr="00B813CE">
              <w:trPr>
                <w:trHeight w:val="22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09BB1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5540" w:type="dxa"/>
                  <w:tcBorders>
                    <w:top w:val="nil"/>
                    <w:left w:val="nil"/>
                    <w:bottom w:val="single" w:sz="4" w:space="0" w:color="auto"/>
                    <w:right w:val="single" w:sz="4" w:space="0" w:color="auto"/>
                  </w:tcBorders>
                  <w:shd w:val="clear" w:color="auto" w:fill="auto"/>
                  <w:noWrap/>
                  <w:vAlign w:val="center"/>
                  <w:hideMark/>
                </w:tcPr>
                <w:p w14:paraId="675C083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1540" w:type="dxa"/>
                  <w:tcBorders>
                    <w:top w:val="nil"/>
                    <w:left w:val="nil"/>
                    <w:bottom w:val="single" w:sz="4" w:space="0" w:color="auto"/>
                    <w:right w:val="single" w:sz="4" w:space="0" w:color="auto"/>
                  </w:tcBorders>
                  <w:shd w:val="clear" w:color="auto" w:fill="auto"/>
                  <w:noWrap/>
                  <w:vAlign w:val="center"/>
                  <w:hideMark/>
                </w:tcPr>
                <w:p w14:paraId="50B35D0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w:t>
                  </w:r>
                </w:p>
              </w:tc>
              <w:tc>
                <w:tcPr>
                  <w:tcW w:w="920" w:type="dxa"/>
                  <w:tcBorders>
                    <w:top w:val="nil"/>
                    <w:left w:val="nil"/>
                    <w:bottom w:val="single" w:sz="4" w:space="0" w:color="auto"/>
                    <w:right w:val="single" w:sz="4" w:space="0" w:color="auto"/>
                  </w:tcBorders>
                  <w:shd w:val="clear" w:color="auto" w:fill="auto"/>
                  <w:noWrap/>
                  <w:vAlign w:val="center"/>
                  <w:hideMark/>
                </w:tcPr>
                <w:p w14:paraId="0C03A5F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w:t>
                  </w:r>
                </w:p>
              </w:tc>
              <w:tc>
                <w:tcPr>
                  <w:tcW w:w="1283" w:type="dxa"/>
                  <w:tcBorders>
                    <w:top w:val="nil"/>
                    <w:left w:val="nil"/>
                    <w:bottom w:val="single" w:sz="4" w:space="0" w:color="auto"/>
                    <w:right w:val="single" w:sz="4" w:space="0" w:color="auto"/>
                  </w:tcBorders>
                  <w:shd w:val="clear" w:color="auto" w:fill="auto"/>
                  <w:noWrap/>
                  <w:vAlign w:val="center"/>
                  <w:hideMark/>
                </w:tcPr>
                <w:p w14:paraId="03039E5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w:t>
                  </w:r>
                </w:p>
              </w:tc>
            </w:tr>
            <w:tr w:rsidR="00B813CE" w:rsidRPr="00B813CE" w14:paraId="6A942DB9"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3F318A51"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1. Демонтажные работы</w:t>
                  </w:r>
                </w:p>
              </w:tc>
            </w:tr>
            <w:tr w:rsidR="00B813CE" w:rsidRPr="00B813CE" w14:paraId="26AA33B3" w14:textId="77777777" w:rsidTr="00B813CE">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1AB0C6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5540" w:type="dxa"/>
                  <w:tcBorders>
                    <w:top w:val="single" w:sz="4" w:space="0" w:color="auto"/>
                    <w:left w:val="nil"/>
                    <w:bottom w:val="single" w:sz="4" w:space="0" w:color="auto"/>
                    <w:right w:val="single" w:sz="4" w:space="0" w:color="auto"/>
                  </w:tcBorders>
                  <w:shd w:val="clear" w:color="auto" w:fill="auto"/>
                  <w:hideMark/>
                </w:tcPr>
                <w:p w14:paraId="2A08222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Очистка полости трубопровода продувкой воздухом, условный диаметр газопровода: до 100 мм</w:t>
                  </w:r>
                </w:p>
              </w:tc>
              <w:tc>
                <w:tcPr>
                  <w:tcW w:w="1540" w:type="dxa"/>
                  <w:tcBorders>
                    <w:top w:val="single" w:sz="4" w:space="0" w:color="auto"/>
                    <w:left w:val="nil"/>
                    <w:bottom w:val="single" w:sz="4" w:space="0" w:color="auto"/>
                    <w:right w:val="single" w:sz="4" w:space="0" w:color="auto"/>
                  </w:tcBorders>
                  <w:shd w:val="clear" w:color="auto" w:fill="auto"/>
                  <w:hideMark/>
                </w:tcPr>
                <w:p w14:paraId="15136F1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тру</w:t>
                  </w:r>
                  <w:r w:rsidRPr="00B813CE">
                    <w:rPr>
                      <w:rFonts w:ascii="Times New Roman" w:hAnsi="Times New Roman"/>
                      <w:color w:val="000000"/>
                      <w:sz w:val="16"/>
                      <w:szCs w:val="16"/>
                    </w:rPr>
                    <w:cr/>
                  </w:r>
                  <w:proofErr w:type="spellStart"/>
                  <w:r w:rsidRPr="00B813CE">
                    <w:rPr>
                      <w:rFonts w:ascii="Times New Roman" w:hAnsi="Times New Roman"/>
                      <w:color w:val="000000"/>
                      <w:sz w:val="16"/>
                      <w:szCs w:val="16"/>
                    </w:rPr>
                    <w:t>опровода</w:t>
                  </w:r>
                  <w:proofErr w:type="spellEnd"/>
                </w:p>
              </w:tc>
              <w:tc>
                <w:tcPr>
                  <w:tcW w:w="920" w:type="dxa"/>
                  <w:tcBorders>
                    <w:top w:val="single" w:sz="4" w:space="0" w:color="auto"/>
                    <w:left w:val="nil"/>
                    <w:bottom w:val="single" w:sz="4" w:space="0" w:color="auto"/>
                    <w:right w:val="nil"/>
                  </w:tcBorders>
                  <w:shd w:val="clear" w:color="auto" w:fill="auto"/>
                  <w:hideMark/>
                </w:tcPr>
                <w:p w14:paraId="25988F6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347E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C304E25"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A8E182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5540" w:type="dxa"/>
                  <w:tcBorders>
                    <w:top w:val="nil"/>
                    <w:left w:val="nil"/>
                    <w:bottom w:val="single" w:sz="4" w:space="0" w:color="auto"/>
                    <w:right w:val="single" w:sz="4" w:space="0" w:color="auto"/>
                  </w:tcBorders>
                  <w:shd w:val="clear" w:color="auto" w:fill="auto"/>
                  <w:hideMark/>
                </w:tcPr>
                <w:p w14:paraId="68410D2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Отключение и заглушка под газом действующих стальных газопроводов, условный диаметр газопровода: до 80 мм</w:t>
                  </w:r>
                </w:p>
              </w:tc>
              <w:tc>
                <w:tcPr>
                  <w:tcW w:w="1540" w:type="dxa"/>
                  <w:tcBorders>
                    <w:top w:val="nil"/>
                    <w:left w:val="nil"/>
                    <w:bottom w:val="single" w:sz="4" w:space="0" w:color="auto"/>
                    <w:right w:val="single" w:sz="4" w:space="0" w:color="auto"/>
                  </w:tcBorders>
                  <w:shd w:val="clear" w:color="auto" w:fill="auto"/>
                  <w:hideMark/>
                </w:tcPr>
                <w:p w14:paraId="22A320A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отключений</w:t>
                  </w:r>
                </w:p>
              </w:tc>
              <w:tc>
                <w:tcPr>
                  <w:tcW w:w="920" w:type="dxa"/>
                  <w:tcBorders>
                    <w:top w:val="nil"/>
                    <w:left w:val="nil"/>
                    <w:bottom w:val="single" w:sz="4" w:space="0" w:color="auto"/>
                    <w:right w:val="nil"/>
                  </w:tcBorders>
                  <w:shd w:val="clear" w:color="auto" w:fill="auto"/>
                  <w:hideMark/>
                </w:tcPr>
                <w:p w14:paraId="6727C3E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B93B269"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364BC6A"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432BFC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w:t>
                  </w:r>
                </w:p>
              </w:tc>
              <w:tc>
                <w:tcPr>
                  <w:tcW w:w="5540" w:type="dxa"/>
                  <w:tcBorders>
                    <w:top w:val="nil"/>
                    <w:left w:val="nil"/>
                    <w:bottom w:val="single" w:sz="4" w:space="0" w:color="auto"/>
                    <w:right w:val="single" w:sz="4" w:space="0" w:color="auto"/>
                  </w:tcBorders>
                  <w:shd w:val="clear" w:color="auto" w:fill="auto"/>
                  <w:hideMark/>
                </w:tcPr>
                <w:p w14:paraId="79F40324"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Отключение и заглушка под газом действующих стальных газопроводов, условный диаметр газопровода: до 100 мм</w:t>
                  </w:r>
                </w:p>
              </w:tc>
              <w:tc>
                <w:tcPr>
                  <w:tcW w:w="1540" w:type="dxa"/>
                  <w:tcBorders>
                    <w:top w:val="nil"/>
                    <w:left w:val="nil"/>
                    <w:bottom w:val="single" w:sz="4" w:space="0" w:color="auto"/>
                    <w:right w:val="single" w:sz="4" w:space="0" w:color="auto"/>
                  </w:tcBorders>
                  <w:shd w:val="clear" w:color="auto" w:fill="auto"/>
                  <w:hideMark/>
                </w:tcPr>
                <w:p w14:paraId="212971B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отключений</w:t>
                  </w:r>
                </w:p>
              </w:tc>
              <w:tc>
                <w:tcPr>
                  <w:tcW w:w="920" w:type="dxa"/>
                  <w:tcBorders>
                    <w:top w:val="nil"/>
                    <w:left w:val="nil"/>
                    <w:bottom w:val="single" w:sz="4" w:space="0" w:color="auto"/>
                    <w:right w:val="nil"/>
                  </w:tcBorders>
                  <w:shd w:val="clear" w:color="auto" w:fill="auto"/>
                  <w:hideMark/>
                </w:tcPr>
                <w:p w14:paraId="4DFC5A1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517F6D2"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63324CC"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2A9D1E7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w:t>
                  </w:r>
                </w:p>
              </w:tc>
              <w:tc>
                <w:tcPr>
                  <w:tcW w:w="5540" w:type="dxa"/>
                  <w:tcBorders>
                    <w:top w:val="nil"/>
                    <w:left w:val="nil"/>
                    <w:bottom w:val="single" w:sz="4" w:space="0" w:color="auto"/>
                    <w:right w:val="single" w:sz="4" w:space="0" w:color="auto"/>
                  </w:tcBorders>
                  <w:shd w:val="clear" w:color="auto" w:fill="auto"/>
                  <w:hideMark/>
                </w:tcPr>
                <w:p w14:paraId="68A609D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Демонтаж защитных ограждений оборудования</w:t>
                  </w:r>
                </w:p>
              </w:tc>
              <w:tc>
                <w:tcPr>
                  <w:tcW w:w="1540" w:type="dxa"/>
                  <w:tcBorders>
                    <w:top w:val="nil"/>
                    <w:left w:val="nil"/>
                    <w:bottom w:val="single" w:sz="4" w:space="0" w:color="auto"/>
                    <w:right w:val="single" w:sz="4" w:space="0" w:color="auto"/>
                  </w:tcBorders>
                  <w:shd w:val="clear" w:color="auto" w:fill="auto"/>
                  <w:hideMark/>
                </w:tcPr>
                <w:p w14:paraId="44D4D58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340F592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0,3</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BDC1C3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4EB8452"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0317968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w:t>
                  </w:r>
                </w:p>
              </w:tc>
              <w:tc>
                <w:tcPr>
                  <w:tcW w:w="5540" w:type="dxa"/>
                  <w:tcBorders>
                    <w:top w:val="nil"/>
                    <w:left w:val="nil"/>
                    <w:bottom w:val="single" w:sz="4" w:space="0" w:color="auto"/>
                    <w:right w:val="single" w:sz="4" w:space="0" w:color="auto"/>
                  </w:tcBorders>
                  <w:shd w:val="clear" w:color="auto" w:fill="auto"/>
                  <w:hideMark/>
                </w:tcPr>
                <w:p w14:paraId="3AF5980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Демонтаж оборудования на открытой площадке, масса оборудования: 0,7 т (существующий ГРПШ)</w:t>
                  </w:r>
                </w:p>
              </w:tc>
              <w:tc>
                <w:tcPr>
                  <w:tcW w:w="1540" w:type="dxa"/>
                  <w:tcBorders>
                    <w:top w:val="nil"/>
                    <w:left w:val="nil"/>
                    <w:bottom w:val="single" w:sz="4" w:space="0" w:color="auto"/>
                    <w:right w:val="single" w:sz="4" w:space="0" w:color="auto"/>
                  </w:tcBorders>
                  <w:shd w:val="clear" w:color="auto" w:fill="auto"/>
                  <w:hideMark/>
                </w:tcPr>
                <w:p w14:paraId="7AD5EAC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шт.</w:t>
                  </w:r>
                </w:p>
              </w:tc>
              <w:tc>
                <w:tcPr>
                  <w:tcW w:w="920" w:type="dxa"/>
                  <w:tcBorders>
                    <w:top w:val="nil"/>
                    <w:left w:val="nil"/>
                    <w:bottom w:val="single" w:sz="4" w:space="0" w:color="auto"/>
                    <w:right w:val="nil"/>
                  </w:tcBorders>
                  <w:shd w:val="clear" w:color="auto" w:fill="auto"/>
                  <w:hideMark/>
                </w:tcPr>
                <w:p w14:paraId="7B9BF76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96E3B7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4565B0E"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A3FF39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w:t>
                  </w:r>
                </w:p>
              </w:tc>
              <w:tc>
                <w:tcPr>
                  <w:tcW w:w="5540" w:type="dxa"/>
                  <w:tcBorders>
                    <w:top w:val="nil"/>
                    <w:left w:val="nil"/>
                    <w:bottom w:val="single" w:sz="4" w:space="0" w:color="auto"/>
                    <w:right w:val="single" w:sz="4" w:space="0" w:color="auto"/>
                  </w:tcBorders>
                  <w:shd w:val="clear" w:color="auto" w:fill="auto"/>
                  <w:hideMark/>
                </w:tcPr>
                <w:p w14:paraId="6270AB5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Демонтаж задвижки стальной фланцевой для надземной установки на газопроводах из труб условным диаметром: 80 мм</w:t>
                  </w:r>
                </w:p>
              </w:tc>
              <w:tc>
                <w:tcPr>
                  <w:tcW w:w="1540" w:type="dxa"/>
                  <w:tcBorders>
                    <w:top w:val="nil"/>
                    <w:left w:val="nil"/>
                    <w:bottom w:val="single" w:sz="4" w:space="0" w:color="auto"/>
                    <w:right w:val="single" w:sz="4" w:space="0" w:color="auto"/>
                  </w:tcBorders>
                  <w:shd w:val="clear" w:color="auto" w:fill="auto"/>
                  <w:hideMark/>
                </w:tcPr>
                <w:p w14:paraId="176B01E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задвижка</w:t>
                  </w:r>
                </w:p>
              </w:tc>
              <w:tc>
                <w:tcPr>
                  <w:tcW w:w="920" w:type="dxa"/>
                  <w:tcBorders>
                    <w:top w:val="nil"/>
                    <w:left w:val="nil"/>
                    <w:bottom w:val="single" w:sz="4" w:space="0" w:color="auto"/>
                    <w:right w:val="nil"/>
                  </w:tcBorders>
                  <w:shd w:val="clear" w:color="auto" w:fill="auto"/>
                  <w:hideMark/>
                </w:tcPr>
                <w:p w14:paraId="7F33C83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094B7A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8C9CE8B"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FF01CA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w:t>
                  </w:r>
                </w:p>
              </w:tc>
              <w:tc>
                <w:tcPr>
                  <w:tcW w:w="5540" w:type="dxa"/>
                  <w:tcBorders>
                    <w:top w:val="nil"/>
                    <w:left w:val="nil"/>
                    <w:bottom w:val="single" w:sz="4" w:space="0" w:color="auto"/>
                    <w:right w:val="single" w:sz="4" w:space="0" w:color="auto"/>
                  </w:tcBorders>
                  <w:shd w:val="clear" w:color="auto" w:fill="auto"/>
                  <w:hideMark/>
                </w:tcPr>
                <w:p w14:paraId="1988F01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Демонтаж надземной прокладки стальных газопроводов на металлических </w:t>
                  </w:r>
                  <w:r w:rsidRPr="00B813CE">
                    <w:rPr>
                      <w:rFonts w:ascii="Times New Roman" w:hAnsi="Times New Roman"/>
                      <w:color w:val="000000"/>
                      <w:sz w:val="16"/>
                      <w:szCs w:val="16"/>
                    </w:rPr>
                    <w:lastRenderedPageBreak/>
                    <w:t>опорах, условный диаметр газопровода: 80 мм</w:t>
                  </w:r>
                </w:p>
              </w:tc>
              <w:tc>
                <w:tcPr>
                  <w:tcW w:w="1540" w:type="dxa"/>
                  <w:tcBorders>
                    <w:top w:val="nil"/>
                    <w:left w:val="nil"/>
                    <w:bottom w:val="single" w:sz="4" w:space="0" w:color="auto"/>
                    <w:right w:val="single" w:sz="4" w:space="0" w:color="auto"/>
                  </w:tcBorders>
                  <w:shd w:val="clear" w:color="auto" w:fill="auto"/>
                  <w:hideMark/>
                </w:tcPr>
                <w:p w14:paraId="356E802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lastRenderedPageBreak/>
                    <w:t>100 м газопровода</w:t>
                  </w:r>
                </w:p>
              </w:tc>
              <w:tc>
                <w:tcPr>
                  <w:tcW w:w="920" w:type="dxa"/>
                  <w:tcBorders>
                    <w:top w:val="nil"/>
                    <w:left w:val="nil"/>
                    <w:bottom w:val="single" w:sz="4" w:space="0" w:color="auto"/>
                    <w:right w:val="nil"/>
                  </w:tcBorders>
                  <w:shd w:val="clear" w:color="auto" w:fill="auto"/>
                  <w:hideMark/>
                </w:tcPr>
                <w:p w14:paraId="6B368EE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0,017</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71481F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BBE59E8"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1059C1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lastRenderedPageBreak/>
                    <w:t>8</w:t>
                  </w:r>
                </w:p>
              </w:tc>
              <w:tc>
                <w:tcPr>
                  <w:tcW w:w="5540" w:type="dxa"/>
                  <w:tcBorders>
                    <w:top w:val="nil"/>
                    <w:left w:val="nil"/>
                    <w:bottom w:val="single" w:sz="4" w:space="0" w:color="auto"/>
                    <w:right w:val="single" w:sz="4" w:space="0" w:color="auto"/>
                  </w:tcBorders>
                  <w:shd w:val="clear" w:color="auto" w:fill="auto"/>
                  <w:hideMark/>
                </w:tcPr>
                <w:p w14:paraId="5F41DFE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Погрузочные работы при автомобильных перевозках: металлических конструкций массой до 1 т</w:t>
                  </w:r>
                </w:p>
              </w:tc>
              <w:tc>
                <w:tcPr>
                  <w:tcW w:w="1540" w:type="dxa"/>
                  <w:tcBorders>
                    <w:top w:val="nil"/>
                    <w:left w:val="nil"/>
                    <w:bottom w:val="single" w:sz="4" w:space="0" w:color="auto"/>
                    <w:right w:val="single" w:sz="4" w:space="0" w:color="auto"/>
                  </w:tcBorders>
                  <w:shd w:val="clear" w:color="auto" w:fill="auto"/>
                  <w:hideMark/>
                </w:tcPr>
                <w:p w14:paraId="7D3811B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груза</w:t>
                  </w:r>
                </w:p>
              </w:tc>
              <w:tc>
                <w:tcPr>
                  <w:tcW w:w="920" w:type="dxa"/>
                  <w:tcBorders>
                    <w:top w:val="nil"/>
                    <w:left w:val="nil"/>
                    <w:bottom w:val="single" w:sz="4" w:space="0" w:color="auto"/>
                    <w:right w:val="nil"/>
                  </w:tcBorders>
                  <w:shd w:val="clear" w:color="auto" w:fill="auto"/>
                  <w:hideMark/>
                </w:tcPr>
                <w:p w14:paraId="6B0D518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1,0854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8FEA2F4"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A879757"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308C0F7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9</w:t>
                  </w:r>
                </w:p>
              </w:tc>
              <w:tc>
                <w:tcPr>
                  <w:tcW w:w="5540" w:type="dxa"/>
                  <w:tcBorders>
                    <w:top w:val="nil"/>
                    <w:left w:val="nil"/>
                    <w:bottom w:val="single" w:sz="4" w:space="0" w:color="auto"/>
                    <w:right w:val="single" w:sz="4" w:space="0" w:color="auto"/>
                  </w:tcBorders>
                  <w:shd w:val="clear" w:color="auto" w:fill="auto"/>
                  <w:hideMark/>
                </w:tcPr>
                <w:p w14:paraId="08394D0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Перевозка грузов автомобилями-самосвалами грузоподъемностью 10 т, работающих вне карьера, на расстояние: до 5 км I класс груза</w:t>
                  </w:r>
                </w:p>
              </w:tc>
              <w:tc>
                <w:tcPr>
                  <w:tcW w:w="1540" w:type="dxa"/>
                  <w:tcBorders>
                    <w:top w:val="nil"/>
                    <w:left w:val="nil"/>
                    <w:bottom w:val="single" w:sz="4" w:space="0" w:color="auto"/>
                    <w:right w:val="single" w:sz="4" w:space="0" w:color="auto"/>
                  </w:tcBorders>
                  <w:shd w:val="clear" w:color="auto" w:fill="auto"/>
                  <w:hideMark/>
                </w:tcPr>
                <w:p w14:paraId="194DADE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груза</w:t>
                  </w:r>
                </w:p>
              </w:tc>
              <w:tc>
                <w:tcPr>
                  <w:tcW w:w="920" w:type="dxa"/>
                  <w:tcBorders>
                    <w:top w:val="nil"/>
                    <w:left w:val="nil"/>
                    <w:bottom w:val="single" w:sz="4" w:space="0" w:color="auto"/>
                    <w:right w:val="nil"/>
                  </w:tcBorders>
                  <w:shd w:val="clear" w:color="auto" w:fill="auto"/>
                  <w:hideMark/>
                </w:tcPr>
                <w:p w14:paraId="54149FD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1,0854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645457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11704E1"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5EC5B0A8"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2. Трубы стальные</w:t>
                  </w:r>
                </w:p>
              </w:tc>
            </w:tr>
            <w:tr w:rsidR="00B813CE" w:rsidRPr="00B813CE" w14:paraId="1DEF5E85" w14:textId="77777777" w:rsidTr="00B813CE">
              <w:trPr>
                <w:trHeight w:val="300"/>
              </w:trPr>
              <w:tc>
                <w:tcPr>
                  <w:tcW w:w="992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B232280" w14:textId="77777777" w:rsidR="00B813CE" w:rsidRPr="00B813CE" w:rsidRDefault="00B813CE" w:rsidP="00B813CE">
                  <w:pPr>
                    <w:rPr>
                      <w:rFonts w:ascii="Times New Roman" w:hAnsi="Times New Roman"/>
                      <w:b/>
                      <w:bCs/>
                      <w:color w:val="000000"/>
                      <w:sz w:val="16"/>
                      <w:szCs w:val="16"/>
                    </w:rPr>
                  </w:pPr>
                  <w:r w:rsidRPr="00B813CE">
                    <w:rPr>
                      <w:rFonts w:ascii="Times New Roman" w:hAnsi="Times New Roman"/>
                      <w:b/>
                      <w:bCs/>
                      <w:color w:val="000000"/>
                      <w:sz w:val="16"/>
                      <w:szCs w:val="16"/>
                    </w:rPr>
                    <w:t>Опоры для надземной прокладки газопроводов</w:t>
                  </w:r>
                </w:p>
              </w:tc>
            </w:tr>
            <w:tr w:rsidR="00B813CE" w:rsidRPr="00B813CE" w14:paraId="3C9C074C"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0309DBE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w:t>
                  </w:r>
                </w:p>
              </w:tc>
              <w:tc>
                <w:tcPr>
                  <w:tcW w:w="5540" w:type="dxa"/>
                  <w:tcBorders>
                    <w:top w:val="nil"/>
                    <w:left w:val="nil"/>
                    <w:bottom w:val="single" w:sz="4" w:space="0" w:color="auto"/>
                    <w:right w:val="single" w:sz="4" w:space="0" w:color="auto"/>
                  </w:tcBorders>
                  <w:shd w:val="clear" w:color="auto" w:fill="auto"/>
                  <w:hideMark/>
                </w:tcPr>
                <w:p w14:paraId="2C44E5C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w:t>
                  </w:r>
                </w:p>
              </w:tc>
              <w:tc>
                <w:tcPr>
                  <w:tcW w:w="1540" w:type="dxa"/>
                  <w:tcBorders>
                    <w:top w:val="nil"/>
                    <w:left w:val="nil"/>
                    <w:bottom w:val="single" w:sz="4" w:space="0" w:color="auto"/>
                    <w:right w:val="single" w:sz="4" w:space="0" w:color="auto"/>
                  </w:tcBorders>
                  <w:shd w:val="clear" w:color="auto" w:fill="auto"/>
                  <w:hideMark/>
                </w:tcPr>
                <w:p w14:paraId="6A2F24F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2DA9C7E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0,0214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567079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49C0A986"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48D0D2B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11</w:t>
                  </w:r>
                </w:p>
              </w:tc>
              <w:tc>
                <w:tcPr>
                  <w:tcW w:w="5540" w:type="dxa"/>
                  <w:tcBorders>
                    <w:top w:val="nil"/>
                    <w:left w:val="nil"/>
                    <w:bottom w:val="single" w:sz="4" w:space="0" w:color="auto"/>
                    <w:right w:val="single" w:sz="4" w:space="0" w:color="auto"/>
                  </w:tcBorders>
                  <w:shd w:val="clear" w:color="auto" w:fill="auto"/>
                  <w:hideMark/>
                </w:tcPr>
                <w:p w14:paraId="0E3083B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Копание ям вручную без креплений для стоек и столбов: с откосами глубиной до 1,5 м, группа грунтов 2</w:t>
                  </w:r>
                </w:p>
              </w:tc>
              <w:tc>
                <w:tcPr>
                  <w:tcW w:w="1540" w:type="dxa"/>
                  <w:tcBorders>
                    <w:top w:val="nil"/>
                    <w:left w:val="nil"/>
                    <w:bottom w:val="single" w:sz="4" w:space="0" w:color="auto"/>
                    <w:right w:val="single" w:sz="4" w:space="0" w:color="auto"/>
                  </w:tcBorders>
                  <w:shd w:val="clear" w:color="auto" w:fill="auto"/>
                  <w:hideMark/>
                </w:tcPr>
                <w:p w14:paraId="763A812F"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3D7AE9A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0,0147</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F617B3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799965D"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7F344A8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12</w:t>
                  </w:r>
                </w:p>
              </w:tc>
              <w:tc>
                <w:tcPr>
                  <w:tcW w:w="5540" w:type="dxa"/>
                  <w:tcBorders>
                    <w:top w:val="nil"/>
                    <w:left w:val="nil"/>
                    <w:bottom w:val="single" w:sz="4" w:space="0" w:color="auto"/>
                    <w:right w:val="single" w:sz="4" w:space="0" w:color="auto"/>
                  </w:tcBorders>
                  <w:shd w:val="clear" w:color="auto" w:fill="auto"/>
                  <w:hideMark/>
                </w:tcPr>
                <w:p w14:paraId="141BF68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Установка стальных конструкций, остающихся в теле бетона</w:t>
                  </w:r>
                </w:p>
              </w:tc>
              <w:tc>
                <w:tcPr>
                  <w:tcW w:w="1540" w:type="dxa"/>
                  <w:tcBorders>
                    <w:top w:val="nil"/>
                    <w:left w:val="nil"/>
                    <w:bottom w:val="single" w:sz="4" w:space="0" w:color="auto"/>
                    <w:right w:val="single" w:sz="4" w:space="0" w:color="auto"/>
                  </w:tcBorders>
                  <w:shd w:val="clear" w:color="auto" w:fill="auto"/>
                  <w:hideMark/>
                </w:tcPr>
                <w:p w14:paraId="0FCCAE6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w:t>
                  </w:r>
                </w:p>
              </w:tc>
              <w:tc>
                <w:tcPr>
                  <w:tcW w:w="920" w:type="dxa"/>
                  <w:tcBorders>
                    <w:top w:val="nil"/>
                    <w:left w:val="nil"/>
                    <w:bottom w:val="single" w:sz="4" w:space="0" w:color="auto"/>
                    <w:right w:val="nil"/>
                  </w:tcBorders>
                  <w:shd w:val="clear" w:color="auto" w:fill="auto"/>
                  <w:hideMark/>
                </w:tcPr>
                <w:p w14:paraId="3A4C2CD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0,0214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7620D0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7A35681"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4A2A2DB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13</w:t>
                  </w:r>
                </w:p>
              </w:tc>
              <w:tc>
                <w:tcPr>
                  <w:tcW w:w="5540" w:type="dxa"/>
                  <w:tcBorders>
                    <w:top w:val="nil"/>
                    <w:left w:val="nil"/>
                    <w:bottom w:val="single" w:sz="4" w:space="0" w:color="auto"/>
                    <w:right w:val="single" w:sz="4" w:space="0" w:color="auto"/>
                  </w:tcBorders>
                  <w:shd w:val="clear" w:color="auto" w:fill="auto"/>
                  <w:hideMark/>
                </w:tcPr>
                <w:p w14:paraId="4F28038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Устройство бетонных фундаментов общего назначения объемом: до 5 м3</w:t>
                  </w:r>
                </w:p>
              </w:tc>
              <w:tc>
                <w:tcPr>
                  <w:tcW w:w="1540" w:type="dxa"/>
                  <w:tcBorders>
                    <w:top w:val="nil"/>
                    <w:left w:val="nil"/>
                    <w:bottom w:val="single" w:sz="4" w:space="0" w:color="auto"/>
                    <w:right w:val="single" w:sz="4" w:space="0" w:color="auto"/>
                  </w:tcBorders>
                  <w:shd w:val="clear" w:color="auto" w:fill="auto"/>
                  <w:hideMark/>
                </w:tcPr>
                <w:p w14:paraId="4D1CCB5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бетона и железобетона в деле</w:t>
                  </w:r>
                </w:p>
              </w:tc>
              <w:tc>
                <w:tcPr>
                  <w:tcW w:w="920" w:type="dxa"/>
                  <w:tcBorders>
                    <w:top w:val="nil"/>
                    <w:left w:val="nil"/>
                    <w:bottom w:val="single" w:sz="4" w:space="0" w:color="auto"/>
                    <w:right w:val="nil"/>
                  </w:tcBorders>
                  <w:shd w:val="clear" w:color="auto" w:fill="auto"/>
                  <w:hideMark/>
                </w:tcPr>
                <w:p w14:paraId="64B13B9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0,0075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E4712A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E7E0F98"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03A516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14</w:t>
                  </w:r>
                </w:p>
              </w:tc>
              <w:tc>
                <w:tcPr>
                  <w:tcW w:w="5540" w:type="dxa"/>
                  <w:tcBorders>
                    <w:top w:val="nil"/>
                    <w:left w:val="nil"/>
                    <w:bottom w:val="single" w:sz="4" w:space="0" w:color="auto"/>
                    <w:right w:val="single" w:sz="4" w:space="0" w:color="auto"/>
                  </w:tcBorders>
                  <w:shd w:val="clear" w:color="auto" w:fill="auto"/>
                  <w:hideMark/>
                </w:tcPr>
                <w:p w14:paraId="7852B622"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Засыпка вручную траншей, пазух котлованов и ям, группа грунтов: 1</w:t>
                  </w:r>
                </w:p>
              </w:tc>
              <w:tc>
                <w:tcPr>
                  <w:tcW w:w="1540" w:type="dxa"/>
                  <w:tcBorders>
                    <w:top w:val="nil"/>
                    <w:left w:val="nil"/>
                    <w:bottom w:val="single" w:sz="4" w:space="0" w:color="auto"/>
                    <w:right w:val="single" w:sz="4" w:space="0" w:color="auto"/>
                  </w:tcBorders>
                  <w:shd w:val="clear" w:color="auto" w:fill="auto"/>
                  <w:hideMark/>
                </w:tcPr>
                <w:p w14:paraId="18223A0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7417F16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0,0072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5941F3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09D9B89" w14:textId="77777777" w:rsidTr="00B813CE">
              <w:trPr>
                <w:trHeight w:val="300"/>
              </w:trPr>
              <w:tc>
                <w:tcPr>
                  <w:tcW w:w="992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528FDCE" w14:textId="77777777" w:rsidR="00B813CE" w:rsidRPr="00B813CE" w:rsidRDefault="00B813CE" w:rsidP="00B813CE">
                  <w:pPr>
                    <w:rPr>
                      <w:rFonts w:ascii="Times New Roman" w:hAnsi="Times New Roman"/>
                      <w:b/>
                      <w:bCs/>
                      <w:color w:val="000000"/>
                      <w:sz w:val="16"/>
                      <w:szCs w:val="16"/>
                    </w:rPr>
                  </w:pPr>
                  <w:r w:rsidRPr="00B813CE">
                    <w:rPr>
                      <w:rFonts w:ascii="Times New Roman" w:hAnsi="Times New Roman"/>
                      <w:b/>
                      <w:bCs/>
                      <w:color w:val="000000"/>
                      <w:sz w:val="16"/>
                      <w:szCs w:val="16"/>
                    </w:rPr>
                    <w:t>Электросварные</w:t>
                  </w:r>
                </w:p>
              </w:tc>
            </w:tr>
            <w:tr w:rsidR="00B813CE" w:rsidRPr="00B813CE" w14:paraId="356BC480"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3964862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15</w:t>
                  </w:r>
                </w:p>
              </w:tc>
              <w:tc>
                <w:tcPr>
                  <w:tcW w:w="5540" w:type="dxa"/>
                  <w:tcBorders>
                    <w:top w:val="nil"/>
                    <w:left w:val="nil"/>
                    <w:bottom w:val="single" w:sz="4" w:space="0" w:color="auto"/>
                    <w:right w:val="single" w:sz="4" w:space="0" w:color="auto"/>
                  </w:tcBorders>
                  <w:shd w:val="clear" w:color="auto" w:fill="auto"/>
                  <w:hideMark/>
                </w:tcPr>
                <w:p w14:paraId="607A4BA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Врезка муфтой в действующие стальные газопроводы низкого давления под газом со снижением давления, условный диаметр врезаемого газопровода: до 80 мм</w:t>
                  </w:r>
                </w:p>
              </w:tc>
              <w:tc>
                <w:tcPr>
                  <w:tcW w:w="1540" w:type="dxa"/>
                  <w:tcBorders>
                    <w:top w:val="nil"/>
                    <w:left w:val="nil"/>
                    <w:bottom w:val="single" w:sz="4" w:space="0" w:color="auto"/>
                    <w:right w:val="single" w:sz="4" w:space="0" w:color="auto"/>
                  </w:tcBorders>
                  <w:shd w:val="clear" w:color="auto" w:fill="auto"/>
                  <w:hideMark/>
                </w:tcPr>
                <w:p w14:paraId="4EB5E6D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врезок</w:t>
                  </w:r>
                </w:p>
              </w:tc>
              <w:tc>
                <w:tcPr>
                  <w:tcW w:w="920" w:type="dxa"/>
                  <w:tcBorders>
                    <w:top w:val="nil"/>
                    <w:left w:val="nil"/>
                    <w:bottom w:val="single" w:sz="4" w:space="0" w:color="auto"/>
                    <w:right w:val="nil"/>
                  </w:tcBorders>
                  <w:shd w:val="clear" w:color="auto" w:fill="auto"/>
                  <w:hideMark/>
                </w:tcPr>
                <w:p w14:paraId="3364B7E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9EF891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BA3842D"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025E275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16</w:t>
                  </w:r>
                </w:p>
              </w:tc>
              <w:tc>
                <w:tcPr>
                  <w:tcW w:w="5540" w:type="dxa"/>
                  <w:tcBorders>
                    <w:top w:val="nil"/>
                    <w:left w:val="nil"/>
                    <w:bottom w:val="single" w:sz="4" w:space="0" w:color="auto"/>
                    <w:right w:val="single" w:sz="4" w:space="0" w:color="auto"/>
                  </w:tcBorders>
                  <w:shd w:val="clear" w:color="auto" w:fill="auto"/>
                  <w:hideMark/>
                </w:tcPr>
                <w:p w14:paraId="7118CB7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Врезка муфтой в действующие стальные газопроводы низкого давления под газом со снижением давления, условный диаметр врезаемого газопровода: до 100 мм</w:t>
                  </w:r>
                </w:p>
              </w:tc>
              <w:tc>
                <w:tcPr>
                  <w:tcW w:w="1540" w:type="dxa"/>
                  <w:tcBorders>
                    <w:top w:val="nil"/>
                    <w:left w:val="nil"/>
                    <w:bottom w:val="single" w:sz="4" w:space="0" w:color="auto"/>
                    <w:right w:val="single" w:sz="4" w:space="0" w:color="auto"/>
                  </w:tcBorders>
                  <w:shd w:val="clear" w:color="auto" w:fill="auto"/>
                  <w:hideMark/>
                </w:tcPr>
                <w:p w14:paraId="5F4356C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врезок</w:t>
                  </w:r>
                </w:p>
              </w:tc>
              <w:tc>
                <w:tcPr>
                  <w:tcW w:w="920" w:type="dxa"/>
                  <w:tcBorders>
                    <w:top w:val="nil"/>
                    <w:left w:val="nil"/>
                    <w:bottom w:val="single" w:sz="4" w:space="0" w:color="auto"/>
                    <w:right w:val="nil"/>
                  </w:tcBorders>
                  <w:shd w:val="clear" w:color="auto" w:fill="auto"/>
                  <w:hideMark/>
                </w:tcPr>
                <w:p w14:paraId="3565BF8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B717BB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8A9843A"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B129FB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17</w:t>
                  </w:r>
                </w:p>
              </w:tc>
              <w:tc>
                <w:tcPr>
                  <w:tcW w:w="5540" w:type="dxa"/>
                  <w:tcBorders>
                    <w:top w:val="nil"/>
                    <w:left w:val="nil"/>
                    <w:bottom w:val="single" w:sz="4" w:space="0" w:color="auto"/>
                    <w:right w:val="single" w:sz="4" w:space="0" w:color="auto"/>
                  </w:tcBorders>
                  <w:shd w:val="clear" w:color="auto" w:fill="auto"/>
                  <w:hideMark/>
                </w:tcPr>
                <w:p w14:paraId="14871D5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Надземная прокладка стальных газопроводов на металлических опорах, условный диаметр газопровода: 100 мм</w:t>
                  </w:r>
                </w:p>
              </w:tc>
              <w:tc>
                <w:tcPr>
                  <w:tcW w:w="1540" w:type="dxa"/>
                  <w:tcBorders>
                    <w:top w:val="nil"/>
                    <w:left w:val="nil"/>
                    <w:bottom w:val="single" w:sz="4" w:space="0" w:color="auto"/>
                    <w:right w:val="single" w:sz="4" w:space="0" w:color="auto"/>
                  </w:tcBorders>
                  <w:shd w:val="clear" w:color="auto" w:fill="auto"/>
                  <w:hideMark/>
                </w:tcPr>
                <w:p w14:paraId="1E7E041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газопровода</w:t>
                  </w:r>
                </w:p>
              </w:tc>
              <w:tc>
                <w:tcPr>
                  <w:tcW w:w="920" w:type="dxa"/>
                  <w:tcBorders>
                    <w:top w:val="nil"/>
                    <w:left w:val="nil"/>
                    <w:bottom w:val="single" w:sz="4" w:space="0" w:color="auto"/>
                    <w:right w:val="nil"/>
                  </w:tcBorders>
                  <w:shd w:val="clear" w:color="auto" w:fill="auto"/>
                  <w:hideMark/>
                </w:tcPr>
                <w:p w14:paraId="63701D5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F220F1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BEE9AA5" w14:textId="77777777" w:rsidTr="00B813CE">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A42789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18</w:t>
                  </w:r>
                </w:p>
              </w:tc>
              <w:tc>
                <w:tcPr>
                  <w:tcW w:w="5540" w:type="dxa"/>
                  <w:tcBorders>
                    <w:top w:val="single" w:sz="4" w:space="0" w:color="auto"/>
                    <w:left w:val="nil"/>
                    <w:bottom w:val="single" w:sz="4" w:space="0" w:color="auto"/>
                    <w:right w:val="single" w:sz="4" w:space="0" w:color="auto"/>
                  </w:tcBorders>
                  <w:shd w:val="clear" w:color="auto" w:fill="auto"/>
                  <w:hideMark/>
                </w:tcPr>
                <w:p w14:paraId="431A0D2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Надземная прокладка стальных газопроводов на металлических опорах, условный диаметр газопровода: 80 мм</w:t>
                  </w:r>
                </w:p>
              </w:tc>
              <w:tc>
                <w:tcPr>
                  <w:tcW w:w="1540" w:type="dxa"/>
                  <w:tcBorders>
                    <w:top w:val="single" w:sz="4" w:space="0" w:color="auto"/>
                    <w:left w:val="nil"/>
                    <w:bottom w:val="single" w:sz="4" w:space="0" w:color="auto"/>
                    <w:right w:val="single" w:sz="4" w:space="0" w:color="auto"/>
                  </w:tcBorders>
                  <w:shd w:val="clear" w:color="auto" w:fill="auto"/>
                  <w:hideMark/>
                </w:tcPr>
                <w:p w14:paraId="5978780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газопровода</w:t>
                  </w:r>
                </w:p>
              </w:tc>
              <w:tc>
                <w:tcPr>
                  <w:tcW w:w="920" w:type="dxa"/>
                  <w:tcBorders>
                    <w:top w:val="single" w:sz="4" w:space="0" w:color="auto"/>
                    <w:left w:val="nil"/>
                    <w:bottom w:val="single" w:sz="4" w:space="0" w:color="auto"/>
                    <w:right w:val="nil"/>
                  </w:tcBorders>
                  <w:shd w:val="clear" w:color="auto" w:fill="auto"/>
                  <w:hideMark/>
                </w:tcPr>
                <w:p w14:paraId="7DA06D1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FEE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8F6F788"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BAF8FE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19</w:t>
                  </w:r>
                </w:p>
              </w:tc>
              <w:tc>
                <w:tcPr>
                  <w:tcW w:w="5540" w:type="dxa"/>
                  <w:tcBorders>
                    <w:top w:val="nil"/>
                    <w:left w:val="nil"/>
                    <w:bottom w:val="single" w:sz="4" w:space="0" w:color="auto"/>
                    <w:right w:val="single" w:sz="4" w:space="0" w:color="auto"/>
                  </w:tcBorders>
                  <w:shd w:val="clear" w:color="auto" w:fill="auto"/>
                  <w:hideMark/>
                </w:tcPr>
                <w:p w14:paraId="593029D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Надземная прокладка стальных газопроводов на металлических опорах, условный диаметр газопровода: 50 мм</w:t>
                  </w:r>
                </w:p>
              </w:tc>
              <w:tc>
                <w:tcPr>
                  <w:tcW w:w="1540" w:type="dxa"/>
                  <w:tcBorders>
                    <w:top w:val="nil"/>
                    <w:left w:val="nil"/>
                    <w:bottom w:val="single" w:sz="4" w:space="0" w:color="auto"/>
                    <w:right w:val="single" w:sz="4" w:space="0" w:color="auto"/>
                  </w:tcBorders>
                  <w:shd w:val="clear" w:color="auto" w:fill="auto"/>
                  <w:hideMark/>
                </w:tcPr>
                <w:p w14:paraId="27C3162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газопровода</w:t>
                  </w:r>
                </w:p>
              </w:tc>
              <w:tc>
                <w:tcPr>
                  <w:tcW w:w="920" w:type="dxa"/>
                  <w:tcBorders>
                    <w:top w:val="nil"/>
                    <w:left w:val="nil"/>
                    <w:bottom w:val="single" w:sz="4" w:space="0" w:color="auto"/>
                    <w:right w:val="nil"/>
                  </w:tcBorders>
                  <w:shd w:val="clear" w:color="auto" w:fill="auto"/>
                  <w:hideMark/>
                </w:tcPr>
                <w:p w14:paraId="023563E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54591C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D3AC942"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658304A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20</w:t>
                  </w:r>
                </w:p>
              </w:tc>
              <w:tc>
                <w:tcPr>
                  <w:tcW w:w="5540" w:type="dxa"/>
                  <w:tcBorders>
                    <w:top w:val="nil"/>
                    <w:left w:val="nil"/>
                    <w:bottom w:val="single" w:sz="4" w:space="0" w:color="auto"/>
                    <w:right w:val="single" w:sz="4" w:space="0" w:color="auto"/>
                  </w:tcBorders>
                  <w:shd w:val="clear" w:color="auto" w:fill="auto"/>
                  <w:hideMark/>
                </w:tcPr>
                <w:p w14:paraId="6E5587B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Импульсный газопровод(dn20 мм,-1,7м; dn15 мм - 0,5м)</w:t>
                  </w:r>
                </w:p>
              </w:tc>
              <w:tc>
                <w:tcPr>
                  <w:tcW w:w="1540" w:type="dxa"/>
                  <w:tcBorders>
                    <w:top w:val="nil"/>
                    <w:left w:val="nil"/>
                    <w:bottom w:val="single" w:sz="4" w:space="0" w:color="auto"/>
                    <w:right w:val="single" w:sz="4" w:space="0" w:color="auto"/>
                  </w:tcBorders>
                  <w:shd w:val="clear" w:color="auto" w:fill="auto"/>
                  <w:hideMark/>
                </w:tcPr>
                <w:p w14:paraId="6244D25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1000 м</w:t>
                  </w:r>
                </w:p>
              </w:tc>
              <w:tc>
                <w:tcPr>
                  <w:tcW w:w="920" w:type="dxa"/>
                  <w:tcBorders>
                    <w:top w:val="nil"/>
                    <w:left w:val="nil"/>
                    <w:bottom w:val="single" w:sz="4" w:space="0" w:color="auto"/>
                    <w:right w:val="nil"/>
                  </w:tcBorders>
                  <w:shd w:val="clear" w:color="auto" w:fill="auto"/>
                  <w:hideMark/>
                </w:tcPr>
                <w:p w14:paraId="054669D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0,0022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95717D9"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D094D14"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347B25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21</w:t>
                  </w:r>
                </w:p>
              </w:tc>
              <w:tc>
                <w:tcPr>
                  <w:tcW w:w="5540" w:type="dxa"/>
                  <w:tcBorders>
                    <w:top w:val="nil"/>
                    <w:left w:val="nil"/>
                    <w:bottom w:val="single" w:sz="4" w:space="0" w:color="auto"/>
                    <w:right w:val="single" w:sz="4" w:space="0" w:color="auto"/>
                  </w:tcBorders>
                  <w:shd w:val="clear" w:color="auto" w:fill="auto"/>
                  <w:hideMark/>
                </w:tcPr>
                <w:p w14:paraId="20913A0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Присоединение к приборам трубных проводок: из стальных бесшовных труб, диаметр условного прохода до 22 мм</w:t>
                  </w:r>
                </w:p>
              </w:tc>
              <w:tc>
                <w:tcPr>
                  <w:tcW w:w="1540" w:type="dxa"/>
                  <w:tcBorders>
                    <w:top w:val="nil"/>
                    <w:left w:val="nil"/>
                    <w:bottom w:val="single" w:sz="4" w:space="0" w:color="auto"/>
                    <w:right w:val="single" w:sz="4" w:space="0" w:color="auto"/>
                  </w:tcBorders>
                  <w:shd w:val="clear" w:color="auto" w:fill="auto"/>
                  <w:hideMark/>
                </w:tcPr>
                <w:p w14:paraId="7E6CD00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соединений</w:t>
                  </w:r>
                </w:p>
              </w:tc>
              <w:tc>
                <w:tcPr>
                  <w:tcW w:w="920" w:type="dxa"/>
                  <w:tcBorders>
                    <w:top w:val="nil"/>
                    <w:left w:val="nil"/>
                    <w:bottom w:val="single" w:sz="4" w:space="0" w:color="auto"/>
                    <w:right w:val="nil"/>
                  </w:tcBorders>
                  <w:shd w:val="clear" w:color="auto" w:fill="auto"/>
                  <w:hideMark/>
                </w:tcPr>
                <w:p w14:paraId="2F75651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5B35D2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3F90C77" w14:textId="77777777" w:rsidTr="00B813CE">
              <w:trPr>
                <w:trHeight w:val="300"/>
              </w:trPr>
              <w:tc>
                <w:tcPr>
                  <w:tcW w:w="992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8DEBCAD" w14:textId="77777777" w:rsidR="00B813CE" w:rsidRPr="00B813CE" w:rsidRDefault="00B813CE" w:rsidP="00B813CE">
                  <w:pPr>
                    <w:rPr>
                      <w:rFonts w:ascii="Times New Roman" w:hAnsi="Times New Roman"/>
                      <w:b/>
                      <w:bCs/>
                      <w:color w:val="000000"/>
                      <w:sz w:val="16"/>
                      <w:szCs w:val="16"/>
                    </w:rPr>
                  </w:pPr>
                  <w:proofErr w:type="spellStart"/>
                  <w:r w:rsidRPr="00B813CE">
                    <w:rPr>
                      <w:rFonts w:ascii="Times New Roman" w:hAnsi="Times New Roman"/>
                      <w:b/>
                      <w:bCs/>
                      <w:color w:val="000000"/>
                      <w:sz w:val="16"/>
                      <w:szCs w:val="16"/>
                    </w:rPr>
                    <w:t>Водогазопроводные</w:t>
                  </w:r>
                  <w:proofErr w:type="spellEnd"/>
                  <w:r w:rsidRPr="00B813CE">
                    <w:rPr>
                      <w:rFonts w:ascii="Times New Roman" w:hAnsi="Times New Roman"/>
                      <w:b/>
                      <w:bCs/>
                      <w:color w:val="000000"/>
                      <w:sz w:val="16"/>
                      <w:szCs w:val="16"/>
                    </w:rPr>
                    <w:t xml:space="preserve"> ( продувочный г/</w:t>
                  </w:r>
                  <w:proofErr w:type="gramStart"/>
                  <w:r w:rsidRPr="00B813CE">
                    <w:rPr>
                      <w:rFonts w:ascii="Times New Roman" w:hAnsi="Times New Roman"/>
                      <w:b/>
                      <w:bCs/>
                      <w:color w:val="000000"/>
                      <w:sz w:val="16"/>
                      <w:szCs w:val="16"/>
                    </w:rPr>
                    <w:t>п</w:t>
                  </w:r>
                  <w:proofErr w:type="gramEnd"/>
                  <w:r w:rsidRPr="00B813CE">
                    <w:rPr>
                      <w:rFonts w:ascii="Times New Roman" w:hAnsi="Times New Roman"/>
                      <w:b/>
                      <w:bCs/>
                      <w:color w:val="000000"/>
                      <w:sz w:val="16"/>
                      <w:szCs w:val="16"/>
                    </w:rPr>
                    <w:t xml:space="preserve"> Г5, сбросный г/п Г6)</w:t>
                  </w:r>
                </w:p>
              </w:tc>
            </w:tr>
            <w:tr w:rsidR="00B813CE" w:rsidRPr="00B813CE" w14:paraId="4C0A8EB0"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460265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22</w:t>
                  </w:r>
                </w:p>
              </w:tc>
              <w:tc>
                <w:tcPr>
                  <w:tcW w:w="5540" w:type="dxa"/>
                  <w:tcBorders>
                    <w:top w:val="nil"/>
                    <w:left w:val="nil"/>
                    <w:bottom w:val="single" w:sz="4" w:space="0" w:color="auto"/>
                    <w:right w:val="single" w:sz="4" w:space="0" w:color="auto"/>
                  </w:tcBorders>
                  <w:shd w:val="clear" w:color="auto" w:fill="auto"/>
                  <w:hideMark/>
                </w:tcPr>
                <w:p w14:paraId="47ABD42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Прокладка трубопроводов газоснабжения из стальных </w:t>
                  </w:r>
                  <w:proofErr w:type="spellStart"/>
                  <w:r w:rsidRPr="00B813CE">
                    <w:rPr>
                      <w:rFonts w:ascii="Times New Roman" w:hAnsi="Times New Roman"/>
                      <w:color w:val="000000"/>
                      <w:sz w:val="16"/>
                      <w:szCs w:val="16"/>
                    </w:rPr>
                    <w:t>водогазопроводных</w:t>
                  </w:r>
                  <w:proofErr w:type="spellEnd"/>
                  <w:r w:rsidRPr="00B813CE">
                    <w:rPr>
                      <w:rFonts w:ascii="Times New Roman" w:hAnsi="Times New Roman"/>
                      <w:color w:val="000000"/>
                      <w:sz w:val="16"/>
                      <w:szCs w:val="16"/>
                    </w:rPr>
                    <w:t xml:space="preserve"> </w:t>
                  </w:r>
                  <w:proofErr w:type="spellStart"/>
                  <w:r w:rsidRPr="00B813CE">
                    <w:rPr>
                      <w:rFonts w:ascii="Times New Roman" w:hAnsi="Times New Roman"/>
                      <w:color w:val="000000"/>
                      <w:sz w:val="16"/>
                      <w:szCs w:val="16"/>
                    </w:rPr>
                    <w:t>неоцинкованных</w:t>
                  </w:r>
                  <w:proofErr w:type="spellEnd"/>
                  <w:r w:rsidRPr="00B813CE">
                    <w:rPr>
                      <w:rFonts w:ascii="Times New Roman" w:hAnsi="Times New Roman"/>
                      <w:color w:val="000000"/>
                      <w:sz w:val="16"/>
                      <w:szCs w:val="16"/>
                    </w:rPr>
                    <w:t xml:space="preserve"> труб диаметром: 20 мм</w:t>
                  </w:r>
                </w:p>
              </w:tc>
              <w:tc>
                <w:tcPr>
                  <w:tcW w:w="1540" w:type="dxa"/>
                  <w:tcBorders>
                    <w:top w:val="nil"/>
                    <w:left w:val="nil"/>
                    <w:bottom w:val="single" w:sz="4" w:space="0" w:color="auto"/>
                    <w:right w:val="single" w:sz="4" w:space="0" w:color="auto"/>
                  </w:tcBorders>
                  <w:shd w:val="clear" w:color="auto" w:fill="auto"/>
                  <w:hideMark/>
                </w:tcPr>
                <w:p w14:paraId="25F6183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трубопровода</w:t>
                  </w:r>
                </w:p>
              </w:tc>
              <w:tc>
                <w:tcPr>
                  <w:tcW w:w="920" w:type="dxa"/>
                  <w:tcBorders>
                    <w:top w:val="nil"/>
                    <w:left w:val="nil"/>
                    <w:bottom w:val="single" w:sz="4" w:space="0" w:color="auto"/>
                    <w:right w:val="nil"/>
                  </w:tcBorders>
                  <w:shd w:val="clear" w:color="auto" w:fill="auto"/>
                  <w:hideMark/>
                </w:tcPr>
                <w:p w14:paraId="6D0B8CC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F23D0B4"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E874593" w14:textId="77777777" w:rsidTr="00B813CE">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C10D52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23</w:t>
                  </w:r>
                </w:p>
              </w:tc>
              <w:tc>
                <w:tcPr>
                  <w:tcW w:w="5540" w:type="dxa"/>
                  <w:tcBorders>
                    <w:top w:val="single" w:sz="4" w:space="0" w:color="auto"/>
                    <w:left w:val="nil"/>
                    <w:bottom w:val="single" w:sz="4" w:space="0" w:color="auto"/>
                    <w:right w:val="single" w:sz="4" w:space="0" w:color="auto"/>
                  </w:tcBorders>
                  <w:shd w:val="clear" w:color="auto" w:fill="auto"/>
                  <w:hideMark/>
                </w:tcPr>
                <w:p w14:paraId="3CCECDA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Прокладка трубопроводов газоснабжения из стальных </w:t>
                  </w:r>
                  <w:proofErr w:type="spellStart"/>
                  <w:r w:rsidRPr="00B813CE">
                    <w:rPr>
                      <w:rFonts w:ascii="Times New Roman" w:hAnsi="Times New Roman"/>
                      <w:color w:val="000000"/>
                      <w:sz w:val="16"/>
                      <w:szCs w:val="16"/>
                    </w:rPr>
                    <w:t>водогазопроводных</w:t>
                  </w:r>
                  <w:proofErr w:type="spellEnd"/>
                  <w:r w:rsidRPr="00B813CE">
                    <w:rPr>
                      <w:rFonts w:ascii="Times New Roman" w:hAnsi="Times New Roman"/>
                      <w:color w:val="000000"/>
                      <w:sz w:val="16"/>
                      <w:szCs w:val="16"/>
                    </w:rPr>
                    <w:t xml:space="preserve"> </w:t>
                  </w:r>
                  <w:proofErr w:type="spellStart"/>
                  <w:r w:rsidRPr="00B813CE">
                    <w:rPr>
                      <w:rFonts w:ascii="Times New Roman" w:hAnsi="Times New Roman"/>
                      <w:color w:val="000000"/>
                      <w:sz w:val="16"/>
                      <w:szCs w:val="16"/>
                    </w:rPr>
                    <w:t>неоцинкованных</w:t>
                  </w:r>
                  <w:proofErr w:type="spellEnd"/>
                  <w:r w:rsidRPr="00B813CE">
                    <w:rPr>
                      <w:rFonts w:ascii="Times New Roman" w:hAnsi="Times New Roman"/>
                      <w:color w:val="000000"/>
                      <w:sz w:val="16"/>
                      <w:szCs w:val="16"/>
                    </w:rPr>
                    <w:t xml:space="preserve"> труб диаметром: 50 мм</w:t>
                  </w:r>
                </w:p>
              </w:tc>
              <w:tc>
                <w:tcPr>
                  <w:tcW w:w="1540" w:type="dxa"/>
                  <w:tcBorders>
                    <w:top w:val="single" w:sz="4" w:space="0" w:color="auto"/>
                    <w:left w:val="nil"/>
                    <w:bottom w:val="single" w:sz="4" w:space="0" w:color="auto"/>
                    <w:right w:val="single" w:sz="4" w:space="0" w:color="auto"/>
                  </w:tcBorders>
                  <w:shd w:val="clear" w:color="auto" w:fill="auto"/>
                  <w:hideMark/>
                </w:tcPr>
                <w:p w14:paraId="64B4633F"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трубопровода</w:t>
                  </w:r>
                </w:p>
              </w:tc>
              <w:tc>
                <w:tcPr>
                  <w:tcW w:w="920" w:type="dxa"/>
                  <w:tcBorders>
                    <w:top w:val="single" w:sz="4" w:space="0" w:color="auto"/>
                    <w:left w:val="nil"/>
                    <w:bottom w:val="single" w:sz="4" w:space="0" w:color="auto"/>
                    <w:right w:val="nil"/>
                  </w:tcBorders>
                  <w:shd w:val="clear" w:color="auto" w:fill="auto"/>
                  <w:hideMark/>
                </w:tcPr>
                <w:p w14:paraId="7750511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93B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49EAE16"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6684EDAB"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3. Оборудование и трубопроводная арматура</w:t>
                  </w:r>
                </w:p>
              </w:tc>
            </w:tr>
            <w:tr w:rsidR="00B813CE" w:rsidRPr="00B813CE" w14:paraId="7BF14A70" w14:textId="77777777" w:rsidTr="00B813CE">
              <w:trPr>
                <w:trHeight w:val="300"/>
              </w:trPr>
              <w:tc>
                <w:tcPr>
                  <w:tcW w:w="992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6894A3A" w14:textId="77777777" w:rsidR="00B813CE" w:rsidRPr="00B813CE" w:rsidRDefault="00B813CE" w:rsidP="00B813CE">
                  <w:pPr>
                    <w:rPr>
                      <w:rFonts w:ascii="Times New Roman" w:hAnsi="Times New Roman"/>
                      <w:b/>
                      <w:bCs/>
                      <w:color w:val="000000"/>
                      <w:sz w:val="16"/>
                      <w:szCs w:val="16"/>
                    </w:rPr>
                  </w:pPr>
                  <w:r w:rsidRPr="00B813CE">
                    <w:rPr>
                      <w:rFonts w:ascii="Times New Roman" w:hAnsi="Times New Roman"/>
                      <w:b/>
                      <w:bCs/>
                      <w:color w:val="000000"/>
                      <w:sz w:val="16"/>
                      <w:szCs w:val="16"/>
                    </w:rPr>
                    <w:t>Опоры под ГРПШ (6шт)</w:t>
                  </w:r>
                </w:p>
              </w:tc>
            </w:tr>
            <w:tr w:rsidR="00B813CE" w:rsidRPr="00B813CE" w14:paraId="09F4043B"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72C1B3C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lastRenderedPageBreak/>
                    <w:t>24</w:t>
                  </w:r>
                </w:p>
              </w:tc>
              <w:tc>
                <w:tcPr>
                  <w:tcW w:w="5540" w:type="dxa"/>
                  <w:tcBorders>
                    <w:top w:val="nil"/>
                    <w:left w:val="nil"/>
                    <w:bottom w:val="single" w:sz="4" w:space="0" w:color="auto"/>
                    <w:right w:val="single" w:sz="4" w:space="0" w:color="auto"/>
                  </w:tcBorders>
                  <w:shd w:val="clear" w:color="auto" w:fill="auto"/>
                  <w:hideMark/>
                </w:tcPr>
                <w:p w14:paraId="0C1BCF1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w:t>
                  </w:r>
                </w:p>
              </w:tc>
              <w:tc>
                <w:tcPr>
                  <w:tcW w:w="1540" w:type="dxa"/>
                  <w:tcBorders>
                    <w:top w:val="nil"/>
                    <w:left w:val="nil"/>
                    <w:bottom w:val="single" w:sz="4" w:space="0" w:color="auto"/>
                    <w:right w:val="single" w:sz="4" w:space="0" w:color="auto"/>
                  </w:tcBorders>
                  <w:shd w:val="clear" w:color="auto" w:fill="auto"/>
                  <w:hideMark/>
                </w:tcPr>
                <w:p w14:paraId="21E546F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73DFDA0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0,1002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DBD15A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7568EAC"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153023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25</w:t>
                  </w:r>
                </w:p>
              </w:tc>
              <w:tc>
                <w:tcPr>
                  <w:tcW w:w="5540" w:type="dxa"/>
                  <w:tcBorders>
                    <w:top w:val="nil"/>
                    <w:left w:val="nil"/>
                    <w:bottom w:val="single" w:sz="4" w:space="0" w:color="auto"/>
                    <w:right w:val="single" w:sz="4" w:space="0" w:color="auto"/>
                  </w:tcBorders>
                  <w:shd w:val="clear" w:color="auto" w:fill="auto"/>
                  <w:hideMark/>
                </w:tcPr>
                <w:p w14:paraId="18887CA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Копание ям вручную без креплений для стоек и столбов: с откосами глубиной до 1,5 м, группа грунтов 2</w:t>
                  </w:r>
                </w:p>
              </w:tc>
              <w:tc>
                <w:tcPr>
                  <w:tcW w:w="1540" w:type="dxa"/>
                  <w:tcBorders>
                    <w:top w:val="nil"/>
                    <w:left w:val="nil"/>
                    <w:bottom w:val="single" w:sz="4" w:space="0" w:color="auto"/>
                    <w:right w:val="single" w:sz="4" w:space="0" w:color="auto"/>
                  </w:tcBorders>
                  <w:shd w:val="clear" w:color="auto" w:fill="auto"/>
                  <w:hideMark/>
                </w:tcPr>
                <w:p w14:paraId="4721EA0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7B1B071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0,0441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6EB2E2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1EE706B"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6EAC23A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26</w:t>
                  </w:r>
                </w:p>
              </w:tc>
              <w:tc>
                <w:tcPr>
                  <w:tcW w:w="5540" w:type="dxa"/>
                  <w:tcBorders>
                    <w:top w:val="nil"/>
                    <w:left w:val="nil"/>
                    <w:bottom w:val="single" w:sz="4" w:space="0" w:color="auto"/>
                    <w:right w:val="single" w:sz="4" w:space="0" w:color="auto"/>
                  </w:tcBorders>
                  <w:shd w:val="clear" w:color="auto" w:fill="auto"/>
                  <w:hideMark/>
                </w:tcPr>
                <w:p w14:paraId="5CE1200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Установка стальных конструкций, остающихся в теле бетона</w:t>
                  </w:r>
                </w:p>
              </w:tc>
              <w:tc>
                <w:tcPr>
                  <w:tcW w:w="1540" w:type="dxa"/>
                  <w:tcBorders>
                    <w:top w:val="nil"/>
                    <w:left w:val="nil"/>
                    <w:bottom w:val="single" w:sz="4" w:space="0" w:color="auto"/>
                    <w:right w:val="single" w:sz="4" w:space="0" w:color="auto"/>
                  </w:tcBorders>
                  <w:shd w:val="clear" w:color="auto" w:fill="auto"/>
                  <w:hideMark/>
                </w:tcPr>
                <w:p w14:paraId="43967C5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w:t>
                  </w:r>
                </w:p>
              </w:tc>
              <w:tc>
                <w:tcPr>
                  <w:tcW w:w="920" w:type="dxa"/>
                  <w:tcBorders>
                    <w:top w:val="nil"/>
                    <w:left w:val="nil"/>
                    <w:bottom w:val="single" w:sz="4" w:space="0" w:color="auto"/>
                    <w:right w:val="nil"/>
                  </w:tcBorders>
                  <w:shd w:val="clear" w:color="auto" w:fill="auto"/>
                  <w:hideMark/>
                </w:tcPr>
                <w:p w14:paraId="7F2D009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0,1002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C7CFC7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E8C2C31"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135B973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27</w:t>
                  </w:r>
                </w:p>
              </w:tc>
              <w:tc>
                <w:tcPr>
                  <w:tcW w:w="5540" w:type="dxa"/>
                  <w:tcBorders>
                    <w:top w:val="nil"/>
                    <w:left w:val="nil"/>
                    <w:bottom w:val="single" w:sz="4" w:space="0" w:color="auto"/>
                    <w:right w:val="single" w:sz="4" w:space="0" w:color="auto"/>
                  </w:tcBorders>
                  <w:shd w:val="clear" w:color="auto" w:fill="auto"/>
                  <w:hideMark/>
                </w:tcPr>
                <w:p w14:paraId="3BC49A0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Устройство бетонных фундаментов общего назначения объемом: до 5 м3</w:t>
                  </w:r>
                </w:p>
              </w:tc>
              <w:tc>
                <w:tcPr>
                  <w:tcW w:w="1540" w:type="dxa"/>
                  <w:tcBorders>
                    <w:top w:val="nil"/>
                    <w:left w:val="nil"/>
                    <w:bottom w:val="single" w:sz="4" w:space="0" w:color="auto"/>
                    <w:right w:val="single" w:sz="4" w:space="0" w:color="auto"/>
                  </w:tcBorders>
                  <w:shd w:val="clear" w:color="auto" w:fill="auto"/>
                  <w:hideMark/>
                </w:tcPr>
                <w:p w14:paraId="0055ED3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бетона и железобетона в деле</w:t>
                  </w:r>
                </w:p>
              </w:tc>
              <w:tc>
                <w:tcPr>
                  <w:tcW w:w="920" w:type="dxa"/>
                  <w:tcBorders>
                    <w:top w:val="nil"/>
                    <w:left w:val="nil"/>
                    <w:bottom w:val="single" w:sz="4" w:space="0" w:color="auto"/>
                    <w:right w:val="nil"/>
                  </w:tcBorders>
                  <w:shd w:val="clear" w:color="auto" w:fill="auto"/>
                  <w:hideMark/>
                </w:tcPr>
                <w:p w14:paraId="7B7A155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590C96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D649630"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2884C9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28</w:t>
                  </w:r>
                </w:p>
              </w:tc>
              <w:tc>
                <w:tcPr>
                  <w:tcW w:w="5540" w:type="dxa"/>
                  <w:tcBorders>
                    <w:top w:val="nil"/>
                    <w:left w:val="nil"/>
                    <w:bottom w:val="single" w:sz="4" w:space="0" w:color="auto"/>
                    <w:right w:val="single" w:sz="4" w:space="0" w:color="auto"/>
                  </w:tcBorders>
                  <w:shd w:val="clear" w:color="auto" w:fill="auto"/>
                  <w:hideMark/>
                </w:tcPr>
                <w:p w14:paraId="11EEE8D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Засыпка вручную траншей, пазух котлованов и ям, группа грунтов: 1 (ПГС)</w:t>
                  </w:r>
                </w:p>
              </w:tc>
              <w:tc>
                <w:tcPr>
                  <w:tcW w:w="1540" w:type="dxa"/>
                  <w:tcBorders>
                    <w:top w:val="nil"/>
                    <w:left w:val="nil"/>
                    <w:bottom w:val="single" w:sz="4" w:space="0" w:color="auto"/>
                    <w:right w:val="single" w:sz="4" w:space="0" w:color="auto"/>
                  </w:tcBorders>
                  <w:shd w:val="clear" w:color="auto" w:fill="auto"/>
                  <w:hideMark/>
                </w:tcPr>
                <w:p w14:paraId="15674B7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36C7A38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0,0291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3DA00F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B2DC816"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16E2BD0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29</w:t>
                  </w:r>
                </w:p>
              </w:tc>
              <w:tc>
                <w:tcPr>
                  <w:tcW w:w="5540" w:type="dxa"/>
                  <w:tcBorders>
                    <w:top w:val="nil"/>
                    <w:left w:val="nil"/>
                    <w:bottom w:val="single" w:sz="4" w:space="0" w:color="auto"/>
                    <w:right w:val="single" w:sz="4" w:space="0" w:color="auto"/>
                  </w:tcBorders>
                  <w:shd w:val="clear" w:color="auto" w:fill="auto"/>
                  <w:hideMark/>
                </w:tcPr>
                <w:p w14:paraId="137B811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Монтаж связей и распорок из одиночных и парных уголков, </w:t>
                  </w:r>
                  <w:proofErr w:type="spellStart"/>
                  <w:r w:rsidRPr="00B813CE">
                    <w:rPr>
                      <w:rFonts w:ascii="Times New Roman" w:hAnsi="Times New Roman"/>
                      <w:color w:val="000000"/>
                      <w:sz w:val="16"/>
                      <w:szCs w:val="16"/>
                    </w:rPr>
                    <w:t>гнутосварных</w:t>
                  </w:r>
                  <w:proofErr w:type="spellEnd"/>
                  <w:r w:rsidRPr="00B813CE">
                    <w:rPr>
                      <w:rFonts w:ascii="Times New Roman" w:hAnsi="Times New Roman"/>
                      <w:color w:val="000000"/>
                      <w:sz w:val="16"/>
                      <w:szCs w:val="16"/>
                    </w:rPr>
                    <w:t xml:space="preserve"> профилей для пролетов: более 24 м при высоте здания до 50 м</w:t>
                  </w:r>
                </w:p>
              </w:tc>
              <w:tc>
                <w:tcPr>
                  <w:tcW w:w="1540" w:type="dxa"/>
                  <w:tcBorders>
                    <w:top w:val="nil"/>
                    <w:left w:val="nil"/>
                    <w:bottom w:val="single" w:sz="4" w:space="0" w:color="auto"/>
                    <w:right w:val="single" w:sz="4" w:space="0" w:color="auto"/>
                  </w:tcBorders>
                  <w:shd w:val="clear" w:color="auto" w:fill="auto"/>
                  <w:hideMark/>
                </w:tcPr>
                <w:p w14:paraId="0414931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245ADE1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0,0414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D0746A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40B21B18" w14:textId="77777777" w:rsidTr="00B813CE">
              <w:trPr>
                <w:trHeight w:val="300"/>
              </w:trPr>
              <w:tc>
                <w:tcPr>
                  <w:tcW w:w="9923"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661CAE9" w14:textId="77777777" w:rsidR="00B813CE" w:rsidRPr="00B813CE" w:rsidRDefault="00B813CE" w:rsidP="00B813CE">
                  <w:pPr>
                    <w:rPr>
                      <w:rFonts w:ascii="Times New Roman" w:hAnsi="Times New Roman"/>
                      <w:b/>
                      <w:bCs/>
                      <w:color w:val="000000"/>
                      <w:sz w:val="16"/>
                      <w:szCs w:val="16"/>
                    </w:rPr>
                  </w:pPr>
                  <w:r w:rsidRPr="00B813CE">
                    <w:rPr>
                      <w:rFonts w:ascii="Times New Roman" w:hAnsi="Times New Roman"/>
                      <w:b/>
                      <w:bCs/>
                      <w:color w:val="000000"/>
                      <w:sz w:val="16"/>
                      <w:szCs w:val="16"/>
                    </w:rPr>
                    <w:t>Оборудование, трубопроводная арматура</w:t>
                  </w:r>
                </w:p>
              </w:tc>
            </w:tr>
            <w:tr w:rsidR="00B813CE" w:rsidRPr="00B813CE" w14:paraId="769772E0"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0BC6486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30</w:t>
                  </w:r>
                </w:p>
              </w:tc>
              <w:tc>
                <w:tcPr>
                  <w:tcW w:w="5540" w:type="dxa"/>
                  <w:tcBorders>
                    <w:top w:val="nil"/>
                    <w:left w:val="nil"/>
                    <w:bottom w:val="single" w:sz="4" w:space="0" w:color="auto"/>
                    <w:right w:val="single" w:sz="4" w:space="0" w:color="auto"/>
                  </w:tcBorders>
                  <w:shd w:val="clear" w:color="auto" w:fill="auto"/>
                  <w:hideMark/>
                </w:tcPr>
                <w:p w14:paraId="50D370D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Монтаж оборудования без механизмов на открытой площадке, масса оборудования: 0,7 т </w:t>
                  </w:r>
                </w:p>
              </w:tc>
              <w:tc>
                <w:tcPr>
                  <w:tcW w:w="1540" w:type="dxa"/>
                  <w:tcBorders>
                    <w:top w:val="nil"/>
                    <w:left w:val="nil"/>
                    <w:bottom w:val="single" w:sz="4" w:space="0" w:color="auto"/>
                    <w:right w:val="single" w:sz="4" w:space="0" w:color="auto"/>
                  </w:tcBorders>
                  <w:shd w:val="clear" w:color="auto" w:fill="auto"/>
                  <w:hideMark/>
                </w:tcPr>
                <w:p w14:paraId="5A9D3D3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шт.</w:t>
                  </w:r>
                </w:p>
              </w:tc>
              <w:tc>
                <w:tcPr>
                  <w:tcW w:w="920" w:type="dxa"/>
                  <w:tcBorders>
                    <w:top w:val="nil"/>
                    <w:left w:val="nil"/>
                    <w:bottom w:val="single" w:sz="4" w:space="0" w:color="auto"/>
                    <w:right w:val="nil"/>
                  </w:tcBorders>
                  <w:shd w:val="clear" w:color="auto" w:fill="auto"/>
                  <w:hideMark/>
                </w:tcPr>
                <w:p w14:paraId="5D41BDD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E1CEC0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817A1E5"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B1EED4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31</w:t>
                  </w:r>
                </w:p>
              </w:tc>
              <w:tc>
                <w:tcPr>
                  <w:tcW w:w="5540" w:type="dxa"/>
                  <w:tcBorders>
                    <w:top w:val="nil"/>
                    <w:left w:val="nil"/>
                    <w:bottom w:val="single" w:sz="4" w:space="0" w:color="auto"/>
                    <w:right w:val="single" w:sz="4" w:space="0" w:color="auto"/>
                  </w:tcBorders>
                  <w:shd w:val="clear" w:color="auto" w:fill="auto"/>
                  <w:hideMark/>
                </w:tcPr>
                <w:p w14:paraId="5C81272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Монтаж задвижки стальной фланцевой для надземной установки на газопроводах из труб условным диаметром: 50 мм</w:t>
                  </w:r>
                </w:p>
              </w:tc>
              <w:tc>
                <w:tcPr>
                  <w:tcW w:w="1540" w:type="dxa"/>
                  <w:tcBorders>
                    <w:top w:val="nil"/>
                    <w:left w:val="nil"/>
                    <w:bottom w:val="single" w:sz="4" w:space="0" w:color="auto"/>
                    <w:right w:val="single" w:sz="4" w:space="0" w:color="auto"/>
                  </w:tcBorders>
                  <w:shd w:val="clear" w:color="auto" w:fill="auto"/>
                  <w:hideMark/>
                </w:tcPr>
                <w:p w14:paraId="61C756F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задвижка</w:t>
                  </w:r>
                </w:p>
              </w:tc>
              <w:tc>
                <w:tcPr>
                  <w:tcW w:w="920" w:type="dxa"/>
                  <w:tcBorders>
                    <w:top w:val="nil"/>
                    <w:left w:val="nil"/>
                    <w:bottom w:val="single" w:sz="4" w:space="0" w:color="auto"/>
                    <w:right w:val="nil"/>
                  </w:tcBorders>
                  <w:shd w:val="clear" w:color="auto" w:fill="auto"/>
                  <w:hideMark/>
                </w:tcPr>
                <w:p w14:paraId="375FEEC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6578F0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A2D2CF0"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DAA7C4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32</w:t>
                  </w:r>
                </w:p>
              </w:tc>
              <w:tc>
                <w:tcPr>
                  <w:tcW w:w="5540" w:type="dxa"/>
                  <w:tcBorders>
                    <w:top w:val="nil"/>
                    <w:left w:val="nil"/>
                    <w:bottom w:val="single" w:sz="4" w:space="0" w:color="auto"/>
                    <w:right w:val="single" w:sz="4" w:space="0" w:color="auto"/>
                  </w:tcBorders>
                  <w:shd w:val="clear" w:color="auto" w:fill="auto"/>
                  <w:hideMark/>
                </w:tcPr>
                <w:p w14:paraId="706E581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Монтаж задвижки стальной фланцевой для надземной установки на газопроводах из труб условным диаметром: 100 мм</w:t>
                  </w:r>
                </w:p>
              </w:tc>
              <w:tc>
                <w:tcPr>
                  <w:tcW w:w="1540" w:type="dxa"/>
                  <w:tcBorders>
                    <w:top w:val="nil"/>
                    <w:left w:val="nil"/>
                    <w:bottom w:val="single" w:sz="4" w:space="0" w:color="auto"/>
                    <w:right w:val="single" w:sz="4" w:space="0" w:color="auto"/>
                  </w:tcBorders>
                  <w:shd w:val="clear" w:color="auto" w:fill="auto"/>
                  <w:hideMark/>
                </w:tcPr>
                <w:p w14:paraId="5436D30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задвижка</w:t>
                  </w:r>
                </w:p>
              </w:tc>
              <w:tc>
                <w:tcPr>
                  <w:tcW w:w="920" w:type="dxa"/>
                  <w:tcBorders>
                    <w:top w:val="nil"/>
                    <w:left w:val="nil"/>
                    <w:bottom w:val="single" w:sz="4" w:space="0" w:color="auto"/>
                    <w:right w:val="nil"/>
                  </w:tcBorders>
                  <w:shd w:val="clear" w:color="auto" w:fill="auto"/>
                  <w:hideMark/>
                </w:tcPr>
                <w:p w14:paraId="5649CD6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85A459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4D9978F7"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221E70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33</w:t>
                  </w:r>
                </w:p>
              </w:tc>
              <w:tc>
                <w:tcPr>
                  <w:tcW w:w="5540" w:type="dxa"/>
                  <w:tcBorders>
                    <w:top w:val="nil"/>
                    <w:left w:val="nil"/>
                    <w:bottom w:val="single" w:sz="4" w:space="0" w:color="auto"/>
                    <w:right w:val="single" w:sz="4" w:space="0" w:color="auto"/>
                  </w:tcBorders>
                  <w:shd w:val="clear" w:color="auto" w:fill="auto"/>
                  <w:hideMark/>
                </w:tcPr>
                <w:p w14:paraId="49A8CA5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Установка фасонных частей стальных сварных: переходы  диаметром условного прохода 80х50 мм - 1 шт., 100х50 мм - 1 шт.</w:t>
                  </w:r>
                </w:p>
              </w:tc>
              <w:tc>
                <w:tcPr>
                  <w:tcW w:w="1540" w:type="dxa"/>
                  <w:tcBorders>
                    <w:top w:val="nil"/>
                    <w:left w:val="nil"/>
                    <w:bottom w:val="single" w:sz="4" w:space="0" w:color="auto"/>
                    <w:right w:val="single" w:sz="4" w:space="0" w:color="auto"/>
                  </w:tcBorders>
                  <w:shd w:val="clear" w:color="auto" w:fill="auto"/>
                  <w:hideMark/>
                </w:tcPr>
                <w:p w14:paraId="6B673A6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фасонных частей</w:t>
                  </w:r>
                </w:p>
              </w:tc>
              <w:tc>
                <w:tcPr>
                  <w:tcW w:w="920" w:type="dxa"/>
                  <w:tcBorders>
                    <w:top w:val="nil"/>
                    <w:left w:val="nil"/>
                    <w:bottom w:val="single" w:sz="4" w:space="0" w:color="auto"/>
                    <w:right w:val="nil"/>
                  </w:tcBorders>
                  <w:shd w:val="clear" w:color="auto" w:fill="auto"/>
                  <w:hideMark/>
                </w:tcPr>
                <w:p w14:paraId="72396B1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0,0015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FCE6F8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74D4664"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13C27D4A"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4. Контур заземления</w:t>
                  </w:r>
                </w:p>
              </w:tc>
            </w:tr>
            <w:tr w:rsidR="00B813CE" w:rsidRPr="00B813CE" w14:paraId="597A7376"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A92413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34</w:t>
                  </w:r>
                </w:p>
              </w:tc>
              <w:tc>
                <w:tcPr>
                  <w:tcW w:w="5540" w:type="dxa"/>
                  <w:tcBorders>
                    <w:top w:val="nil"/>
                    <w:left w:val="nil"/>
                    <w:bottom w:val="single" w:sz="4" w:space="0" w:color="auto"/>
                    <w:right w:val="single" w:sz="4" w:space="0" w:color="auto"/>
                  </w:tcBorders>
                  <w:shd w:val="clear" w:color="auto" w:fill="auto"/>
                  <w:hideMark/>
                </w:tcPr>
                <w:p w14:paraId="37DDDC5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1540" w:type="dxa"/>
                  <w:tcBorders>
                    <w:top w:val="nil"/>
                    <w:left w:val="nil"/>
                    <w:bottom w:val="single" w:sz="4" w:space="0" w:color="auto"/>
                    <w:right w:val="single" w:sz="4" w:space="0" w:color="auto"/>
                  </w:tcBorders>
                  <w:shd w:val="clear" w:color="auto" w:fill="auto"/>
                  <w:hideMark/>
                </w:tcPr>
                <w:p w14:paraId="555AAFE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1000 м3 грунта</w:t>
                  </w:r>
                </w:p>
              </w:tc>
              <w:tc>
                <w:tcPr>
                  <w:tcW w:w="920" w:type="dxa"/>
                  <w:tcBorders>
                    <w:top w:val="nil"/>
                    <w:left w:val="nil"/>
                    <w:bottom w:val="single" w:sz="4" w:space="0" w:color="auto"/>
                    <w:right w:val="nil"/>
                  </w:tcBorders>
                  <w:shd w:val="clear" w:color="auto" w:fill="auto"/>
                  <w:hideMark/>
                </w:tcPr>
                <w:p w14:paraId="131AF08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0,009295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B8A736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F92EB10"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49AC5A6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35</w:t>
                  </w:r>
                </w:p>
              </w:tc>
              <w:tc>
                <w:tcPr>
                  <w:tcW w:w="5540" w:type="dxa"/>
                  <w:tcBorders>
                    <w:top w:val="nil"/>
                    <w:left w:val="nil"/>
                    <w:bottom w:val="single" w:sz="4" w:space="0" w:color="auto"/>
                    <w:right w:val="single" w:sz="4" w:space="0" w:color="auto"/>
                  </w:tcBorders>
                  <w:shd w:val="clear" w:color="auto" w:fill="auto"/>
                  <w:hideMark/>
                </w:tcPr>
                <w:p w14:paraId="7415B1E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1540" w:type="dxa"/>
                  <w:tcBorders>
                    <w:top w:val="nil"/>
                    <w:left w:val="nil"/>
                    <w:bottom w:val="single" w:sz="4" w:space="0" w:color="auto"/>
                    <w:right w:val="single" w:sz="4" w:space="0" w:color="auto"/>
                  </w:tcBorders>
                  <w:shd w:val="clear" w:color="auto" w:fill="auto"/>
                  <w:hideMark/>
                </w:tcPr>
                <w:p w14:paraId="7F57E95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6A9FFF2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70B8250"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EFF50CD"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250A0E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36</w:t>
                  </w:r>
                </w:p>
              </w:tc>
              <w:tc>
                <w:tcPr>
                  <w:tcW w:w="5540" w:type="dxa"/>
                  <w:tcBorders>
                    <w:top w:val="nil"/>
                    <w:left w:val="nil"/>
                    <w:bottom w:val="single" w:sz="4" w:space="0" w:color="auto"/>
                    <w:right w:val="single" w:sz="4" w:space="0" w:color="auto"/>
                  </w:tcBorders>
                  <w:shd w:val="clear" w:color="auto" w:fill="auto"/>
                  <w:hideMark/>
                </w:tcPr>
                <w:p w14:paraId="5A397A7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Заземлитель вертикальный  </w:t>
                  </w:r>
                  <w:proofErr w:type="gramStart"/>
                  <w:r w:rsidRPr="00B813CE">
                    <w:rPr>
                      <w:rFonts w:ascii="Times New Roman" w:hAnsi="Times New Roman"/>
                      <w:color w:val="000000"/>
                      <w:sz w:val="16"/>
                      <w:szCs w:val="16"/>
                    </w:rPr>
                    <w:t xml:space="preserve">( </w:t>
                  </w:r>
                  <w:proofErr w:type="gramEnd"/>
                  <w:r w:rsidRPr="00B813CE">
                    <w:rPr>
                      <w:rFonts w:ascii="Times New Roman" w:hAnsi="Times New Roman"/>
                      <w:color w:val="000000"/>
                      <w:sz w:val="16"/>
                      <w:szCs w:val="16"/>
                    </w:rPr>
                    <w:t>из трубы 57*3,5)</w:t>
                  </w:r>
                </w:p>
              </w:tc>
              <w:tc>
                <w:tcPr>
                  <w:tcW w:w="1540" w:type="dxa"/>
                  <w:tcBorders>
                    <w:top w:val="nil"/>
                    <w:left w:val="nil"/>
                    <w:bottom w:val="single" w:sz="4" w:space="0" w:color="auto"/>
                    <w:right w:val="single" w:sz="4" w:space="0" w:color="auto"/>
                  </w:tcBorders>
                  <w:shd w:val="clear" w:color="auto" w:fill="auto"/>
                  <w:hideMark/>
                </w:tcPr>
                <w:p w14:paraId="6A1BD1B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шт.</w:t>
                  </w:r>
                </w:p>
              </w:tc>
              <w:tc>
                <w:tcPr>
                  <w:tcW w:w="920" w:type="dxa"/>
                  <w:tcBorders>
                    <w:top w:val="nil"/>
                    <w:left w:val="nil"/>
                    <w:bottom w:val="single" w:sz="4" w:space="0" w:color="auto"/>
                    <w:right w:val="nil"/>
                  </w:tcBorders>
                  <w:shd w:val="clear" w:color="auto" w:fill="auto"/>
                  <w:hideMark/>
                </w:tcPr>
                <w:p w14:paraId="484932F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0,3</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B34431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312BE01"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03CBBB3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37</w:t>
                  </w:r>
                </w:p>
              </w:tc>
              <w:tc>
                <w:tcPr>
                  <w:tcW w:w="5540" w:type="dxa"/>
                  <w:tcBorders>
                    <w:top w:val="nil"/>
                    <w:left w:val="nil"/>
                    <w:bottom w:val="single" w:sz="4" w:space="0" w:color="auto"/>
                    <w:right w:val="single" w:sz="4" w:space="0" w:color="auto"/>
                  </w:tcBorders>
                  <w:shd w:val="clear" w:color="auto" w:fill="auto"/>
                  <w:hideMark/>
                </w:tcPr>
                <w:p w14:paraId="39D8FDC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Заземлитель горизонтальный из стали: полосовой сечением 160 мм</w:t>
                  </w:r>
                  <w:proofErr w:type="gramStart"/>
                  <w:r w:rsidRPr="00B813CE">
                    <w:rPr>
                      <w:rFonts w:ascii="Times New Roman" w:hAnsi="Times New Roman"/>
                      <w:color w:val="000000"/>
                      <w:sz w:val="16"/>
                      <w:szCs w:val="16"/>
                    </w:rPr>
                    <w:t>2</w:t>
                  </w:r>
                  <w:proofErr w:type="gramEnd"/>
                </w:p>
              </w:tc>
              <w:tc>
                <w:tcPr>
                  <w:tcW w:w="1540" w:type="dxa"/>
                  <w:tcBorders>
                    <w:top w:val="nil"/>
                    <w:left w:val="nil"/>
                    <w:bottom w:val="single" w:sz="4" w:space="0" w:color="auto"/>
                    <w:right w:val="single" w:sz="4" w:space="0" w:color="auto"/>
                  </w:tcBorders>
                  <w:shd w:val="clear" w:color="auto" w:fill="auto"/>
                  <w:hideMark/>
                </w:tcPr>
                <w:p w14:paraId="548D616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
              </w:tc>
              <w:tc>
                <w:tcPr>
                  <w:tcW w:w="920" w:type="dxa"/>
                  <w:tcBorders>
                    <w:top w:val="nil"/>
                    <w:left w:val="nil"/>
                    <w:bottom w:val="single" w:sz="4" w:space="0" w:color="auto"/>
                    <w:right w:val="nil"/>
                  </w:tcBorders>
                  <w:shd w:val="clear" w:color="auto" w:fill="auto"/>
                  <w:hideMark/>
                </w:tcPr>
                <w:p w14:paraId="4EDDEA7B"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0,06</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279508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069859E"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110155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38</w:t>
                  </w:r>
                </w:p>
              </w:tc>
              <w:tc>
                <w:tcPr>
                  <w:tcW w:w="5540" w:type="dxa"/>
                  <w:tcBorders>
                    <w:top w:val="nil"/>
                    <w:left w:val="nil"/>
                    <w:bottom w:val="single" w:sz="4" w:space="0" w:color="auto"/>
                    <w:right w:val="single" w:sz="4" w:space="0" w:color="auto"/>
                  </w:tcBorders>
                  <w:shd w:val="clear" w:color="auto" w:fill="auto"/>
                  <w:hideMark/>
                </w:tcPr>
                <w:p w14:paraId="510F708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Проводник заземляющий открыто по строительным основаниям: из круглой стали диаметром 8 мм</w:t>
                  </w:r>
                </w:p>
              </w:tc>
              <w:tc>
                <w:tcPr>
                  <w:tcW w:w="1540" w:type="dxa"/>
                  <w:tcBorders>
                    <w:top w:val="nil"/>
                    <w:left w:val="nil"/>
                    <w:bottom w:val="single" w:sz="4" w:space="0" w:color="auto"/>
                    <w:right w:val="single" w:sz="4" w:space="0" w:color="auto"/>
                  </w:tcBorders>
                  <w:shd w:val="clear" w:color="auto" w:fill="auto"/>
                  <w:hideMark/>
                </w:tcPr>
                <w:p w14:paraId="585C3D7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
              </w:tc>
              <w:tc>
                <w:tcPr>
                  <w:tcW w:w="920" w:type="dxa"/>
                  <w:tcBorders>
                    <w:top w:val="nil"/>
                    <w:left w:val="nil"/>
                    <w:bottom w:val="single" w:sz="4" w:space="0" w:color="auto"/>
                    <w:right w:val="nil"/>
                  </w:tcBorders>
                  <w:shd w:val="clear" w:color="auto" w:fill="auto"/>
                  <w:hideMark/>
                </w:tcPr>
                <w:p w14:paraId="65AFAD7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F9E8BE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D0E57F6"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0B37C56F"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39</w:t>
                  </w:r>
                </w:p>
              </w:tc>
              <w:tc>
                <w:tcPr>
                  <w:tcW w:w="5540" w:type="dxa"/>
                  <w:tcBorders>
                    <w:top w:val="nil"/>
                    <w:left w:val="nil"/>
                    <w:bottom w:val="single" w:sz="4" w:space="0" w:color="auto"/>
                    <w:right w:val="single" w:sz="4" w:space="0" w:color="auto"/>
                  </w:tcBorders>
                  <w:shd w:val="clear" w:color="auto" w:fill="auto"/>
                  <w:hideMark/>
                </w:tcPr>
                <w:p w14:paraId="759DEE4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Засыпка вручную траншей, пазух котлованов и ям, группа грунтов: 1</w:t>
                  </w:r>
                </w:p>
              </w:tc>
              <w:tc>
                <w:tcPr>
                  <w:tcW w:w="1540" w:type="dxa"/>
                  <w:tcBorders>
                    <w:top w:val="nil"/>
                    <w:left w:val="nil"/>
                    <w:bottom w:val="single" w:sz="4" w:space="0" w:color="auto"/>
                    <w:right w:val="single" w:sz="4" w:space="0" w:color="auto"/>
                  </w:tcBorders>
                  <w:shd w:val="clear" w:color="auto" w:fill="auto"/>
                  <w:hideMark/>
                </w:tcPr>
                <w:p w14:paraId="46CB8B3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09A879E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F5939E2"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1425088"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A514F6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40</w:t>
                  </w:r>
                </w:p>
              </w:tc>
              <w:tc>
                <w:tcPr>
                  <w:tcW w:w="5540" w:type="dxa"/>
                  <w:tcBorders>
                    <w:top w:val="nil"/>
                    <w:left w:val="nil"/>
                    <w:bottom w:val="single" w:sz="4" w:space="0" w:color="auto"/>
                    <w:right w:val="single" w:sz="4" w:space="0" w:color="auto"/>
                  </w:tcBorders>
                  <w:shd w:val="clear" w:color="auto" w:fill="auto"/>
                  <w:hideMark/>
                </w:tcPr>
                <w:p w14:paraId="4C6131B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Обратная засыпка. Разработка траншей экскаватором «обратная лопата» с ковшом вместимостью 0,25 м3, группа грунтов: 1</w:t>
                  </w:r>
                </w:p>
              </w:tc>
              <w:tc>
                <w:tcPr>
                  <w:tcW w:w="1540" w:type="dxa"/>
                  <w:tcBorders>
                    <w:top w:val="nil"/>
                    <w:left w:val="nil"/>
                    <w:bottom w:val="single" w:sz="4" w:space="0" w:color="auto"/>
                    <w:right w:val="single" w:sz="4" w:space="0" w:color="auto"/>
                  </w:tcBorders>
                  <w:shd w:val="clear" w:color="auto" w:fill="auto"/>
                  <w:hideMark/>
                </w:tcPr>
                <w:p w14:paraId="47BCEB8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1000 м3 грунта</w:t>
                  </w:r>
                </w:p>
              </w:tc>
              <w:tc>
                <w:tcPr>
                  <w:tcW w:w="920" w:type="dxa"/>
                  <w:tcBorders>
                    <w:top w:val="nil"/>
                    <w:left w:val="nil"/>
                    <w:bottom w:val="single" w:sz="4" w:space="0" w:color="auto"/>
                    <w:right w:val="nil"/>
                  </w:tcBorders>
                  <w:shd w:val="clear" w:color="auto" w:fill="auto"/>
                  <w:hideMark/>
                </w:tcPr>
                <w:p w14:paraId="35A4A72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0,009295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8AC9E5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9364899"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481859B5"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5. Ограждение</w:t>
                  </w:r>
                </w:p>
              </w:tc>
            </w:tr>
            <w:tr w:rsidR="00B813CE" w:rsidRPr="00B813CE" w14:paraId="107828BC"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628BF93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41</w:t>
                  </w:r>
                </w:p>
              </w:tc>
              <w:tc>
                <w:tcPr>
                  <w:tcW w:w="5540" w:type="dxa"/>
                  <w:tcBorders>
                    <w:top w:val="nil"/>
                    <w:left w:val="nil"/>
                    <w:bottom w:val="single" w:sz="4" w:space="0" w:color="auto"/>
                    <w:right w:val="single" w:sz="4" w:space="0" w:color="auto"/>
                  </w:tcBorders>
                  <w:shd w:val="clear" w:color="auto" w:fill="auto"/>
                  <w:hideMark/>
                </w:tcPr>
                <w:p w14:paraId="2EE562F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w:t>
                  </w:r>
                </w:p>
              </w:tc>
              <w:tc>
                <w:tcPr>
                  <w:tcW w:w="1540" w:type="dxa"/>
                  <w:tcBorders>
                    <w:top w:val="nil"/>
                    <w:left w:val="nil"/>
                    <w:bottom w:val="single" w:sz="4" w:space="0" w:color="auto"/>
                    <w:right w:val="single" w:sz="4" w:space="0" w:color="auto"/>
                  </w:tcBorders>
                  <w:shd w:val="clear" w:color="auto" w:fill="auto"/>
                  <w:hideMark/>
                </w:tcPr>
                <w:p w14:paraId="3112745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2C06534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0,16415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9B56F3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B485EB9"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CBF7E0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42</w:t>
                  </w:r>
                </w:p>
              </w:tc>
              <w:tc>
                <w:tcPr>
                  <w:tcW w:w="5540" w:type="dxa"/>
                  <w:tcBorders>
                    <w:top w:val="nil"/>
                    <w:left w:val="nil"/>
                    <w:bottom w:val="single" w:sz="4" w:space="0" w:color="auto"/>
                    <w:right w:val="single" w:sz="4" w:space="0" w:color="auto"/>
                  </w:tcBorders>
                  <w:shd w:val="clear" w:color="auto" w:fill="auto"/>
                  <w:hideMark/>
                </w:tcPr>
                <w:p w14:paraId="0952A232"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Установка металлических столбов высотой до 4 м: с погружением в бетонное основание</w:t>
                  </w:r>
                </w:p>
              </w:tc>
              <w:tc>
                <w:tcPr>
                  <w:tcW w:w="1540" w:type="dxa"/>
                  <w:tcBorders>
                    <w:top w:val="nil"/>
                    <w:left w:val="nil"/>
                    <w:bottom w:val="single" w:sz="4" w:space="0" w:color="auto"/>
                    <w:right w:val="single" w:sz="4" w:space="0" w:color="auto"/>
                  </w:tcBorders>
                  <w:shd w:val="clear" w:color="auto" w:fill="auto"/>
                  <w:hideMark/>
                </w:tcPr>
                <w:p w14:paraId="42250EF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столбов</w:t>
                  </w:r>
                </w:p>
              </w:tc>
              <w:tc>
                <w:tcPr>
                  <w:tcW w:w="920" w:type="dxa"/>
                  <w:tcBorders>
                    <w:top w:val="nil"/>
                    <w:left w:val="nil"/>
                    <w:bottom w:val="single" w:sz="4" w:space="0" w:color="auto"/>
                    <w:right w:val="nil"/>
                  </w:tcBorders>
                  <w:shd w:val="clear" w:color="auto" w:fill="auto"/>
                  <w:hideMark/>
                </w:tcPr>
                <w:p w14:paraId="22BADE9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0,07</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5F8F7D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892600A"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266CFD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43</w:t>
                  </w:r>
                </w:p>
              </w:tc>
              <w:tc>
                <w:tcPr>
                  <w:tcW w:w="5540" w:type="dxa"/>
                  <w:tcBorders>
                    <w:top w:val="nil"/>
                    <w:left w:val="nil"/>
                    <w:bottom w:val="single" w:sz="4" w:space="0" w:color="auto"/>
                    <w:right w:val="single" w:sz="4" w:space="0" w:color="auto"/>
                  </w:tcBorders>
                  <w:shd w:val="clear" w:color="auto" w:fill="auto"/>
                  <w:hideMark/>
                </w:tcPr>
                <w:p w14:paraId="4D3FABC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Засыпка вручную траншей, пазух котлованов и ям, группа грунтов: 1 (ПГС)</w:t>
                  </w:r>
                </w:p>
              </w:tc>
              <w:tc>
                <w:tcPr>
                  <w:tcW w:w="1540" w:type="dxa"/>
                  <w:tcBorders>
                    <w:top w:val="nil"/>
                    <w:left w:val="nil"/>
                    <w:bottom w:val="single" w:sz="4" w:space="0" w:color="auto"/>
                    <w:right w:val="single" w:sz="4" w:space="0" w:color="auto"/>
                  </w:tcBorders>
                  <w:shd w:val="clear" w:color="auto" w:fill="auto"/>
                  <w:hideMark/>
                </w:tcPr>
                <w:p w14:paraId="1EAE51E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2089E05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0,00955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47145DF"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D297F7C"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527B4C4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lastRenderedPageBreak/>
                    <w:t>44</w:t>
                  </w:r>
                </w:p>
              </w:tc>
              <w:tc>
                <w:tcPr>
                  <w:tcW w:w="5540" w:type="dxa"/>
                  <w:tcBorders>
                    <w:top w:val="nil"/>
                    <w:left w:val="nil"/>
                    <w:bottom w:val="single" w:sz="4" w:space="0" w:color="auto"/>
                    <w:right w:val="single" w:sz="4" w:space="0" w:color="auto"/>
                  </w:tcBorders>
                  <w:shd w:val="clear" w:color="auto" w:fill="auto"/>
                  <w:hideMark/>
                </w:tcPr>
                <w:p w14:paraId="5F2A282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540" w:type="dxa"/>
                  <w:tcBorders>
                    <w:top w:val="nil"/>
                    <w:left w:val="nil"/>
                    <w:bottom w:val="single" w:sz="4" w:space="0" w:color="auto"/>
                    <w:right w:val="single" w:sz="4" w:space="0" w:color="auto"/>
                  </w:tcBorders>
                  <w:shd w:val="clear" w:color="auto" w:fill="auto"/>
                  <w:hideMark/>
                </w:tcPr>
                <w:p w14:paraId="6F53D46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7E0985DB"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0,24448</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E61132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C7A748D"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C0CA59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45</w:t>
                  </w:r>
                </w:p>
              </w:tc>
              <w:tc>
                <w:tcPr>
                  <w:tcW w:w="5540" w:type="dxa"/>
                  <w:tcBorders>
                    <w:top w:val="nil"/>
                    <w:left w:val="nil"/>
                    <w:bottom w:val="single" w:sz="4" w:space="0" w:color="auto"/>
                    <w:right w:val="single" w:sz="4" w:space="0" w:color="auto"/>
                  </w:tcBorders>
                  <w:shd w:val="clear" w:color="auto" w:fill="auto"/>
                  <w:hideMark/>
                </w:tcPr>
                <w:p w14:paraId="4C398120"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Устройство заграждений из готовых металлических решетчатых панелей: высотой до 2 м</w:t>
                  </w:r>
                </w:p>
              </w:tc>
              <w:tc>
                <w:tcPr>
                  <w:tcW w:w="1540" w:type="dxa"/>
                  <w:tcBorders>
                    <w:top w:val="nil"/>
                    <w:left w:val="nil"/>
                    <w:bottom w:val="single" w:sz="4" w:space="0" w:color="auto"/>
                    <w:right w:val="single" w:sz="4" w:space="0" w:color="auto"/>
                  </w:tcBorders>
                  <w:shd w:val="clear" w:color="auto" w:fill="auto"/>
                  <w:hideMark/>
                </w:tcPr>
                <w:p w14:paraId="551B785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панелей</w:t>
                  </w:r>
                </w:p>
              </w:tc>
              <w:tc>
                <w:tcPr>
                  <w:tcW w:w="920" w:type="dxa"/>
                  <w:tcBorders>
                    <w:top w:val="nil"/>
                    <w:left w:val="nil"/>
                    <w:bottom w:val="single" w:sz="4" w:space="0" w:color="auto"/>
                    <w:right w:val="nil"/>
                  </w:tcBorders>
                  <w:shd w:val="clear" w:color="auto" w:fill="auto"/>
                  <w:hideMark/>
                </w:tcPr>
                <w:p w14:paraId="19E4D25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0,6</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A67001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4DE1F81" w14:textId="77777777" w:rsidTr="00B813CE">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0D6201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46</w:t>
                  </w:r>
                </w:p>
              </w:tc>
              <w:tc>
                <w:tcPr>
                  <w:tcW w:w="5540" w:type="dxa"/>
                  <w:tcBorders>
                    <w:top w:val="single" w:sz="4" w:space="0" w:color="auto"/>
                    <w:left w:val="nil"/>
                    <w:bottom w:val="single" w:sz="4" w:space="0" w:color="auto"/>
                    <w:right w:val="single" w:sz="4" w:space="0" w:color="auto"/>
                  </w:tcBorders>
                  <w:shd w:val="clear" w:color="auto" w:fill="auto"/>
                  <w:hideMark/>
                </w:tcPr>
                <w:p w14:paraId="119AB8A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Устройство калиток из готовых металлических решетчатых панелей</w:t>
                  </w:r>
                </w:p>
              </w:tc>
              <w:tc>
                <w:tcPr>
                  <w:tcW w:w="1540" w:type="dxa"/>
                  <w:tcBorders>
                    <w:top w:val="single" w:sz="4" w:space="0" w:color="auto"/>
                    <w:left w:val="nil"/>
                    <w:bottom w:val="single" w:sz="4" w:space="0" w:color="auto"/>
                    <w:right w:val="single" w:sz="4" w:space="0" w:color="auto"/>
                  </w:tcBorders>
                  <w:shd w:val="clear" w:color="auto" w:fill="auto"/>
                  <w:hideMark/>
                </w:tcPr>
                <w:p w14:paraId="77AB8AE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калиток</w:t>
                  </w:r>
                </w:p>
              </w:tc>
              <w:tc>
                <w:tcPr>
                  <w:tcW w:w="920" w:type="dxa"/>
                  <w:tcBorders>
                    <w:top w:val="single" w:sz="4" w:space="0" w:color="auto"/>
                    <w:left w:val="nil"/>
                    <w:bottom w:val="single" w:sz="4" w:space="0" w:color="auto"/>
                    <w:right w:val="nil"/>
                  </w:tcBorders>
                  <w:shd w:val="clear" w:color="auto" w:fill="auto"/>
                  <w:hideMark/>
                </w:tcPr>
                <w:p w14:paraId="0AFCB9C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E1E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E08731C"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86B92F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47</w:t>
                  </w:r>
                </w:p>
              </w:tc>
              <w:tc>
                <w:tcPr>
                  <w:tcW w:w="5540" w:type="dxa"/>
                  <w:tcBorders>
                    <w:top w:val="nil"/>
                    <w:left w:val="nil"/>
                    <w:bottom w:val="single" w:sz="4" w:space="0" w:color="auto"/>
                    <w:right w:val="single" w:sz="4" w:space="0" w:color="auto"/>
                  </w:tcBorders>
                  <w:shd w:val="clear" w:color="auto" w:fill="auto"/>
                  <w:hideMark/>
                </w:tcPr>
                <w:p w14:paraId="11F21EA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Очистка поверхности щетками</w:t>
                  </w:r>
                </w:p>
              </w:tc>
              <w:tc>
                <w:tcPr>
                  <w:tcW w:w="1540" w:type="dxa"/>
                  <w:tcBorders>
                    <w:top w:val="nil"/>
                    <w:left w:val="nil"/>
                    <w:bottom w:val="single" w:sz="4" w:space="0" w:color="auto"/>
                    <w:right w:val="single" w:sz="4" w:space="0" w:color="auto"/>
                  </w:tcBorders>
                  <w:shd w:val="clear" w:color="auto" w:fill="auto"/>
                  <w:hideMark/>
                </w:tcPr>
                <w:p w14:paraId="108E5EA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м</w:t>
                  </w:r>
                  <w:proofErr w:type="gramStart"/>
                  <w:r w:rsidRPr="00B813CE">
                    <w:rPr>
                      <w:rFonts w:ascii="Times New Roman" w:hAnsi="Times New Roman"/>
                      <w:color w:val="000000"/>
                      <w:sz w:val="16"/>
                      <w:szCs w:val="16"/>
                    </w:rPr>
                    <w:t>2</w:t>
                  </w:r>
                  <w:proofErr w:type="gramEnd"/>
                  <w:r w:rsidRPr="00B813CE">
                    <w:rPr>
                      <w:rFonts w:ascii="Times New Roman" w:hAnsi="Times New Roman"/>
                      <w:color w:val="000000"/>
                      <w:sz w:val="16"/>
                      <w:szCs w:val="16"/>
                    </w:rPr>
                    <w:t xml:space="preserve"> очищаемой поверхности</w:t>
                  </w:r>
                </w:p>
              </w:tc>
              <w:tc>
                <w:tcPr>
                  <w:tcW w:w="920" w:type="dxa"/>
                  <w:tcBorders>
                    <w:top w:val="nil"/>
                    <w:left w:val="nil"/>
                    <w:bottom w:val="single" w:sz="4" w:space="0" w:color="auto"/>
                    <w:right w:val="nil"/>
                  </w:tcBorders>
                  <w:shd w:val="clear" w:color="auto" w:fill="auto"/>
                  <w:hideMark/>
                </w:tcPr>
                <w:p w14:paraId="40D22E2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5,7</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A41167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42D28FC5"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7534A76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48</w:t>
                  </w:r>
                </w:p>
              </w:tc>
              <w:tc>
                <w:tcPr>
                  <w:tcW w:w="5540" w:type="dxa"/>
                  <w:tcBorders>
                    <w:top w:val="nil"/>
                    <w:left w:val="nil"/>
                    <w:bottom w:val="single" w:sz="4" w:space="0" w:color="auto"/>
                    <w:right w:val="single" w:sz="4" w:space="0" w:color="auto"/>
                  </w:tcBorders>
                  <w:shd w:val="clear" w:color="auto" w:fill="auto"/>
                  <w:hideMark/>
                </w:tcPr>
                <w:p w14:paraId="0006F709" w14:textId="77777777" w:rsidR="00B813CE" w:rsidRPr="00B813CE" w:rsidRDefault="00B813CE" w:rsidP="00B813CE">
                  <w:pPr>
                    <w:rPr>
                      <w:rFonts w:ascii="Times New Roman" w:hAnsi="Times New Roman"/>
                      <w:color w:val="000000"/>
                      <w:sz w:val="16"/>
                      <w:szCs w:val="16"/>
                    </w:rPr>
                  </w:pPr>
                  <w:proofErr w:type="spellStart"/>
                  <w:r w:rsidRPr="00B813CE">
                    <w:rPr>
                      <w:rFonts w:ascii="Times New Roman" w:hAnsi="Times New Roman"/>
                      <w:color w:val="000000"/>
                      <w:sz w:val="16"/>
                      <w:szCs w:val="16"/>
                    </w:rPr>
                    <w:t>Огрунтовка</w:t>
                  </w:r>
                  <w:proofErr w:type="spellEnd"/>
                  <w:r w:rsidRPr="00B813CE">
                    <w:rPr>
                      <w:rFonts w:ascii="Times New Roman" w:hAnsi="Times New Roman"/>
                      <w:color w:val="000000"/>
                      <w:sz w:val="16"/>
                      <w:szCs w:val="16"/>
                    </w:rPr>
                    <w:t xml:space="preserve"> металлических поверхностей за один раз: грунтовкой ГФ-021</w:t>
                  </w:r>
                </w:p>
              </w:tc>
              <w:tc>
                <w:tcPr>
                  <w:tcW w:w="1540" w:type="dxa"/>
                  <w:tcBorders>
                    <w:top w:val="nil"/>
                    <w:left w:val="nil"/>
                    <w:bottom w:val="single" w:sz="4" w:space="0" w:color="auto"/>
                    <w:right w:val="single" w:sz="4" w:space="0" w:color="auto"/>
                  </w:tcBorders>
                  <w:shd w:val="clear" w:color="auto" w:fill="auto"/>
                  <w:hideMark/>
                </w:tcPr>
                <w:p w14:paraId="263FB4D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roofErr w:type="gramStart"/>
                  <w:r w:rsidRPr="00B813CE">
                    <w:rPr>
                      <w:rFonts w:ascii="Times New Roman" w:hAnsi="Times New Roman"/>
                      <w:color w:val="000000"/>
                      <w:sz w:val="16"/>
                      <w:szCs w:val="16"/>
                    </w:rPr>
                    <w:t>2</w:t>
                  </w:r>
                  <w:proofErr w:type="gramEnd"/>
                  <w:r w:rsidRPr="00B813CE">
                    <w:rPr>
                      <w:rFonts w:ascii="Times New Roman" w:hAnsi="Times New Roman"/>
                      <w:color w:val="000000"/>
                      <w:sz w:val="16"/>
                      <w:szCs w:val="16"/>
                    </w:rPr>
                    <w:t xml:space="preserve"> окрашиваемой поверхности</w:t>
                  </w:r>
                </w:p>
              </w:tc>
              <w:tc>
                <w:tcPr>
                  <w:tcW w:w="920" w:type="dxa"/>
                  <w:tcBorders>
                    <w:top w:val="nil"/>
                    <w:left w:val="nil"/>
                    <w:bottom w:val="single" w:sz="4" w:space="0" w:color="auto"/>
                    <w:right w:val="nil"/>
                  </w:tcBorders>
                  <w:shd w:val="clear" w:color="auto" w:fill="auto"/>
                  <w:hideMark/>
                </w:tcPr>
                <w:p w14:paraId="750A5CA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0,057</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991360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12DAD4B"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22E2619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49</w:t>
                  </w:r>
                </w:p>
              </w:tc>
              <w:tc>
                <w:tcPr>
                  <w:tcW w:w="5540" w:type="dxa"/>
                  <w:tcBorders>
                    <w:top w:val="nil"/>
                    <w:left w:val="nil"/>
                    <w:bottom w:val="single" w:sz="4" w:space="0" w:color="auto"/>
                    <w:right w:val="single" w:sz="4" w:space="0" w:color="auto"/>
                  </w:tcBorders>
                  <w:shd w:val="clear" w:color="auto" w:fill="auto"/>
                  <w:hideMark/>
                </w:tcPr>
                <w:p w14:paraId="61C7B73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Окраска металлических </w:t>
                  </w:r>
                  <w:proofErr w:type="spellStart"/>
                  <w:r w:rsidRPr="00B813CE">
                    <w:rPr>
                      <w:rFonts w:ascii="Times New Roman" w:hAnsi="Times New Roman"/>
                      <w:color w:val="000000"/>
                      <w:sz w:val="16"/>
                      <w:szCs w:val="16"/>
                    </w:rPr>
                    <w:t>огрунтованных</w:t>
                  </w:r>
                  <w:proofErr w:type="spellEnd"/>
                  <w:r w:rsidRPr="00B813CE">
                    <w:rPr>
                      <w:rFonts w:ascii="Times New Roman" w:hAnsi="Times New Roman"/>
                      <w:color w:val="000000"/>
                      <w:sz w:val="16"/>
                      <w:szCs w:val="16"/>
                    </w:rPr>
                    <w:t xml:space="preserve"> поверхностей: эмалью ПФ-115</w:t>
                  </w:r>
                </w:p>
              </w:tc>
              <w:tc>
                <w:tcPr>
                  <w:tcW w:w="1540" w:type="dxa"/>
                  <w:tcBorders>
                    <w:top w:val="nil"/>
                    <w:left w:val="nil"/>
                    <w:bottom w:val="single" w:sz="4" w:space="0" w:color="auto"/>
                    <w:right w:val="single" w:sz="4" w:space="0" w:color="auto"/>
                  </w:tcBorders>
                  <w:shd w:val="clear" w:color="auto" w:fill="auto"/>
                  <w:hideMark/>
                </w:tcPr>
                <w:p w14:paraId="45CC005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roofErr w:type="gramStart"/>
                  <w:r w:rsidRPr="00B813CE">
                    <w:rPr>
                      <w:rFonts w:ascii="Times New Roman" w:hAnsi="Times New Roman"/>
                      <w:color w:val="000000"/>
                      <w:sz w:val="16"/>
                      <w:szCs w:val="16"/>
                    </w:rPr>
                    <w:t>2</w:t>
                  </w:r>
                  <w:proofErr w:type="gramEnd"/>
                  <w:r w:rsidRPr="00B813CE">
                    <w:rPr>
                      <w:rFonts w:ascii="Times New Roman" w:hAnsi="Times New Roman"/>
                      <w:color w:val="000000"/>
                      <w:sz w:val="16"/>
                      <w:szCs w:val="16"/>
                    </w:rPr>
                    <w:t xml:space="preserve"> окрашиваемой поверхности</w:t>
                  </w:r>
                </w:p>
              </w:tc>
              <w:tc>
                <w:tcPr>
                  <w:tcW w:w="920" w:type="dxa"/>
                  <w:tcBorders>
                    <w:top w:val="nil"/>
                    <w:left w:val="nil"/>
                    <w:bottom w:val="single" w:sz="4" w:space="0" w:color="auto"/>
                    <w:right w:val="nil"/>
                  </w:tcBorders>
                  <w:shd w:val="clear" w:color="auto" w:fill="auto"/>
                  <w:hideMark/>
                </w:tcPr>
                <w:p w14:paraId="3E35B0CB"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0,057</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CCC358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F5D2753"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405DF3C2"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6. Установка молниеотвода</w:t>
                  </w:r>
                </w:p>
              </w:tc>
            </w:tr>
            <w:tr w:rsidR="00B813CE" w:rsidRPr="00B813CE" w14:paraId="0DBBC272" w14:textId="77777777" w:rsidTr="00B813CE">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3BA90C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50</w:t>
                  </w:r>
                </w:p>
              </w:tc>
              <w:tc>
                <w:tcPr>
                  <w:tcW w:w="5540" w:type="dxa"/>
                  <w:tcBorders>
                    <w:top w:val="single" w:sz="4" w:space="0" w:color="auto"/>
                    <w:left w:val="nil"/>
                    <w:bottom w:val="single" w:sz="4" w:space="0" w:color="auto"/>
                    <w:right w:val="single" w:sz="4" w:space="0" w:color="auto"/>
                  </w:tcBorders>
                  <w:shd w:val="clear" w:color="auto" w:fill="auto"/>
                  <w:hideMark/>
                </w:tcPr>
                <w:p w14:paraId="075175F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540" w:type="dxa"/>
                  <w:tcBorders>
                    <w:top w:val="single" w:sz="4" w:space="0" w:color="auto"/>
                    <w:left w:val="nil"/>
                    <w:bottom w:val="single" w:sz="4" w:space="0" w:color="auto"/>
                    <w:right w:val="single" w:sz="4" w:space="0" w:color="auto"/>
                  </w:tcBorders>
                  <w:shd w:val="clear" w:color="auto" w:fill="auto"/>
                  <w:hideMark/>
                </w:tcPr>
                <w:p w14:paraId="5B2763B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single" w:sz="4" w:space="0" w:color="auto"/>
                    <w:left w:val="nil"/>
                    <w:bottom w:val="single" w:sz="4" w:space="0" w:color="auto"/>
                    <w:right w:val="nil"/>
                  </w:tcBorders>
                  <w:shd w:val="clear" w:color="auto" w:fill="auto"/>
                  <w:hideMark/>
                </w:tcPr>
                <w:p w14:paraId="112A2FC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0,14496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21F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DCE9EF9"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71F4E5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51</w:t>
                  </w:r>
                </w:p>
              </w:tc>
              <w:tc>
                <w:tcPr>
                  <w:tcW w:w="5540" w:type="dxa"/>
                  <w:tcBorders>
                    <w:top w:val="nil"/>
                    <w:left w:val="nil"/>
                    <w:bottom w:val="single" w:sz="4" w:space="0" w:color="auto"/>
                    <w:right w:val="single" w:sz="4" w:space="0" w:color="auto"/>
                  </w:tcBorders>
                  <w:shd w:val="clear" w:color="auto" w:fill="auto"/>
                  <w:hideMark/>
                </w:tcPr>
                <w:p w14:paraId="070DC2B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Очистка поверхности щетками</w:t>
                  </w:r>
                </w:p>
              </w:tc>
              <w:tc>
                <w:tcPr>
                  <w:tcW w:w="1540" w:type="dxa"/>
                  <w:tcBorders>
                    <w:top w:val="nil"/>
                    <w:left w:val="nil"/>
                    <w:bottom w:val="single" w:sz="4" w:space="0" w:color="auto"/>
                    <w:right w:val="single" w:sz="4" w:space="0" w:color="auto"/>
                  </w:tcBorders>
                  <w:shd w:val="clear" w:color="auto" w:fill="auto"/>
                  <w:hideMark/>
                </w:tcPr>
                <w:p w14:paraId="35F3AF3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м</w:t>
                  </w:r>
                  <w:proofErr w:type="gramStart"/>
                  <w:r w:rsidRPr="00B813CE">
                    <w:rPr>
                      <w:rFonts w:ascii="Times New Roman" w:hAnsi="Times New Roman"/>
                      <w:color w:val="000000"/>
                      <w:sz w:val="16"/>
                      <w:szCs w:val="16"/>
                    </w:rPr>
                    <w:t>2</w:t>
                  </w:r>
                  <w:proofErr w:type="gramEnd"/>
                  <w:r w:rsidRPr="00B813CE">
                    <w:rPr>
                      <w:rFonts w:ascii="Times New Roman" w:hAnsi="Times New Roman"/>
                      <w:color w:val="000000"/>
                      <w:sz w:val="16"/>
                      <w:szCs w:val="16"/>
                    </w:rPr>
                    <w:t xml:space="preserve"> очищаемой поверхности</w:t>
                  </w:r>
                </w:p>
              </w:tc>
              <w:tc>
                <w:tcPr>
                  <w:tcW w:w="920" w:type="dxa"/>
                  <w:tcBorders>
                    <w:top w:val="nil"/>
                    <w:left w:val="nil"/>
                    <w:bottom w:val="single" w:sz="4" w:space="0" w:color="auto"/>
                    <w:right w:val="nil"/>
                  </w:tcBorders>
                  <w:shd w:val="clear" w:color="auto" w:fill="auto"/>
                  <w:hideMark/>
                </w:tcPr>
                <w:p w14:paraId="609678F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3,9</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7AAC830"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397D066"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3AB57F8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52</w:t>
                  </w:r>
                </w:p>
              </w:tc>
              <w:tc>
                <w:tcPr>
                  <w:tcW w:w="5540" w:type="dxa"/>
                  <w:tcBorders>
                    <w:top w:val="nil"/>
                    <w:left w:val="nil"/>
                    <w:bottom w:val="single" w:sz="4" w:space="0" w:color="auto"/>
                    <w:right w:val="single" w:sz="4" w:space="0" w:color="auto"/>
                  </w:tcBorders>
                  <w:shd w:val="clear" w:color="auto" w:fill="auto"/>
                  <w:hideMark/>
                </w:tcPr>
                <w:p w14:paraId="5FE9A240" w14:textId="77777777" w:rsidR="00B813CE" w:rsidRPr="00B813CE" w:rsidRDefault="00B813CE" w:rsidP="00B813CE">
                  <w:pPr>
                    <w:rPr>
                      <w:rFonts w:ascii="Times New Roman" w:hAnsi="Times New Roman"/>
                      <w:color w:val="000000"/>
                      <w:sz w:val="16"/>
                      <w:szCs w:val="16"/>
                    </w:rPr>
                  </w:pPr>
                  <w:proofErr w:type="spellStart"/>
                  <w:r w:rsidRPr="00B813CE">
                    <w:rPr>
                      <w:rFonts w:ascii="Times New Roman" w:hAnsi="Times New Roman"/>
                      <w:color w:val="000000"/>
                      <w:sz w:val="16"/>
                      <w:szCs w:val="16"/>
                    </w:rPr>
                    <w:t>Огрунтовка</w:t>
                  </w:r>
                  <w:proofErr w:type="spellEnd"/>
                  <w:r w:rsidRPr="00B813CE">
                    <w:rPr>
                      <w:rFonts w:ascii="Times New Roman" w:hAnsi="Times New Roman"/>
                      <w:color w:val="000000"/>
                      <w:sz w:val="16"/>
                      <w:szCs w:val="16"/>
                    </w:rPr>
                    <w:t xml:space="preserve"> металлических поверхностей за один раз: лаком БТ-577</w:t>
                  </w:r>
                </w:p>
              </w:tc>
              <w:tc>
                <w:tcPr>
                  <w:tcW w:w="1540" w:type="dxa"/>
                  <w:tcBorders>
                    <w:top w:val="nil"/>
                    <w:left w:val="nil"/>
                    <w:bottom w:val="single" w:sz="4" w:space="0" w:color="auto"/>
                    <w:right w:val="single" w:sz="4" w:space="0" w:color="auto"/>
                  </w:tcBorders>
                  <w:shd w:val="clear" w:color="auto" w:fill="auto"/>
                  <w:hideMark/>
                </w:tcPr>
                <w:p w14:paraId="21024D0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roofErr w:type="gramStart"/>
                  <w:r w:rsidRPr="00B813CE">
                    <w:rPr>
                      <w:rFonts w:ascii="Times New Roman" w:hAnsi="Times New Roman"/>
                      <w:color w:val="000000"/>
                      <w:sz w:val="16"/>
                      <w:szCs w:val="16"/>
                    </w:rPr>
                    <w:t>2</w:t>
                  </w:r>
                  <w:proofErr w:type="gramEnd"/>
                  <w:r w:rsidRPr="00B813CE">
                    <w:rPr>
                      <w:rFonts w:ascii="Times New Roman" w:hAnsi="Times New Roman"/>
                      <w:color w:val="000000"/>
                      <w:sz w:val="16"/>
                      <w:szCs w:val="16"/>
                    </w:rPr>
                    <w:t xml:space="preserve"> окрашиваемой поверхности</w:t>
                  </w:r>
                </w:p>
              </w:tc>
              <w:tc>
                <w:tcPr>
                  <w:tcW w:w="920" w:type="dxa"/>
                  <w:tcBorders>
                    <w:top w:val="nil"/>
                    <w:left w:val="nil"/>
                    <w:bottom w:val="single" w:sz="4" w:space="0" w:color="auto"/>
                    <w:right w:val="nil"/>
                  </w:tcBorders>
                  <w:shd w:val="clear" w:color="auto" w:fill="auto"/>
                  <w:hideMark/>
                </w:tcPr>
                <w:p w14:paraId="70523FA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0,039</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E613E1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2772B6B"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42229CF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53</w:t>
                  </w:r>
                </w:p>
              </w:tc>
              <w:tc>
                <w:tcPr>
                  <w:tcW w:w="5540" w:type="dxa"/>
                  <w:tcBorders>
                    <w:top w:val="nil"/>
                    <w:left w:val="nil"/>
                    <w:bottom w:val="single" w:sz="4" w:space="0" w:color="auto"/>
                    <w:right w:val="single" w:sz="4" w:space="0" w:color="auto"/>
                  </w:tcBorders>
                  <w:shd w:val="clear" w:color="auto" w:fill="auto"/>
                  <w:hideMark/>
                </w:tcPr>
                <w:p w14:paraId="44EB92C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Окраска металлических </w:t>
                  </w:r>
                  <w:proofErr w:type="spellStart"/>
                  <w:r w:rsidRPr="00B813CE">
                    <w:rPr>
                      <w:rFonts w:ascii="Times New Roman" w:hAnsi="Times New Roman"/>
                      <w:color w:val="000000"/>
                      <w:sz w:val="16"/>
                      <w:szCs w:val="16"/>
                    </w:rPr>
                    <w:t>огрунтованных</w:t>
                  </w:r>
                  <w:proofErr w:type="spellEnd"/>
                  <w:r w:rsidRPr="00B813CE">
                    <w:rPr>
                      <w:rFonts w:ascii="Times New Roman" w:hAnsi="Times New Roman"/>
                      <w:color w:val="000000"/>
                      <w:sz w:val="16"/>
                      <w:szCs w:val="16"/>
                    </w:rPr>
                    <w:t xml:space="preserve"> поверхностей: лаком ХВ-784</w:t>
                  </w:r>
                </w:p>
              </w:tc>
              <w:tc>
                <w:tcPr>
                  <w:tcW w:w="1540" w:type="dxa"/>
                  <w:tcBorders>
                    <w:top w:val="nil"/>
                    <w:left w:val="nil"/>
                    <w:bottom w:val="single" w:sz="4" w:space="0" w:color="auto"/>
                    <w:right w:val="single" w:sz="4" w:space="0" w:color="auto"/>
                  </w:tcBorders>
                  <w:shd w:val="clear" w:color="auto" w:fill="auto"/>
                  <w:hideMark/>
                </w:tcPr>
                <w:p w14:paraId="1C69E1B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roofErr w:type="gramStart"/>
                  <w:r w:rsidRPr="00B813CE">
                    <w:rPr>
                      <w:rFonts w:ascii="Times New Roman" w:hAnsi="Times New Roman"/>
                      <w:color w:val="000000"/>
                      <w:sz w:val="16"/>
                      <w:szCs w:val="16"/>
                    </w:rPr>
                    <w:t>2</w:t>
                  </w:r>
                  <w:proofErr w:type="gramEnd"/>
                  <w:r w:rsidRPr="00B813CE">
                    <w:rPr>
                      <w:rFonts w:ascii="Times New Roman" w:hAnsi="Times New Roman"/>
                      <w:color w:val="000000"/>
                      <w:sz w:val="16"/>
                      <w:szCs w:val="16"/>
                    </w:rPr>
                    <w:t xml:space="preserve"> окрашиваемой поверхности</w:t>
                  </w:r>
                </w:p>
              </w:tc>
              <w:tc>
                <w:tcPr>
                  <w:tcW w:w="920" w:type="dxa"/>
                  <w:tcBorders>
                    <w:top w:val="nil"/>
                    <w:left w:val="nil"/>
                    <w:bottom w:val="single" w:sz="4" w:space="0" w:color="auto"/>
                    <w:right w:val="nil"/>
                  </w:tcBorders>
                  <w:shd w:val="clear" w:color="auto" w:fill="auto"/>
                  <w:hideMark/>
                </w:tcPr>
                <w:p w14:paraId="2504D6A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0,039</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5ABFF8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4E3A0B7D"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60C9A35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54</w:t>
                  </w:r>
                </w:p>
              </w:tc>
              <w:tc>
                <w:tcPr>
                  <w:tcW w:w="5540" w:type="dxa"/>
                  <w:tcBorders>
                    <w:top w:val="nil"/>
                    <w:left w:val="nil"/>
                    <w:bottom w:val="single" w:sz="4" w:space="0" w:color="auto"/>
                    <w:right w:val="single" w:sz="4" w:space="0" w:color="auto"/>
                  </w:tcBorders>
                  <w:shd w:val="clear" w:color="auto" w:fill="auto"/>
                  <w:hideMark/>
                </w:tcPr>
                <w:p w14:paraId="328C9AB9"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Устройство фундаментов-столбов: бетонных</w:t>
                  </w:r>
                </w:p>
              </w:tc>
              <w:tc>
                <w:tcPr>
                  <w:tcW w:w="1540" w:type="dxa"/>
                  <w:tcBorders>
                    <w:top w:val="nil"/>
                    <w:left w:val="nil"/>
                    <w:bottom w:val="single" w:sz="4" w:space="0" w:color="auto"/>
                    <w:right w:val="single" w:sz="4" w:space="0" w:color="auto"/>
                  </w:tcBorders>
                  <w:shd w:val="clear" w:color="auto" w:fill="auto"/>
                  <w:hideMark/>
                </w:tcPr>
                <w:p w14:paraId="57187BA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бетона  и железобетона в деле</w:t>
                  </w:r>
                </w:p>
              </w:tc>
              <w:tc>
                <w:tcPr>
                  <w:tcW w:w="920" w:type="dxa"/>
                  <w:tcBorders>
                    <w:top w:val="nil"/>
                    <w:left w:val="nil"/>
                    <w:bottom w:val="single" w:sz="4" w:space="0" w:color="auto"/>
                    <w:right w:val="nil"/>
                  </w:tcBorders>
                  <w:shd w:val="clear" w:color="auto" w:fill="auto"/>
                  <w:hideMark/>
                </w:tcPr>
                <w:p w14:paraId="614D9F3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0,0029</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9E12AF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6ADD704"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3D7987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55</w:t>
                  </w:r>
                </w:p>
              </w:tc>
              <w:tc>
                <w:tcPr>
                  <w:tcW w:w="5540" w:type="dxa"/>
                  <w:tcBorders>
                    <w:top w:val="nil"/>
                    <w:left w:val="nil"/>
                    <w:bottom w:val="single" w:sz="4" w:space="0" w:color="auto"/>
                    <w:right w:val="single" w:sz="4" w:space="0" w:color="auto"/>
                  </w:tcBorders>
                  <w:shd w:val="clear" w:color="auto" w:fill="auto"/>
                  <w:hideMark/>
                </w:tcPr>
                <w:p w14:paraId="210025AF"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Засыпка вручную траншей, пазух котлованов и ям, группа грунтов: 1 (ПГС)</w:t>
                  </w:r>
                </w:p>
              </w:tc>
              <w:tc>
                <w:tcPr>
                  <w:tcW w:w="1540" w:type="dxa"/>
                  <w:tcBorders>
                    <w:top w:val="nil"/>
                    <w:left w:val="nil"/>
                    <w:bottom w:val="single" w:sz="4" w:space="0" w:color="auto"/>
                    <w:right w:val="single" w:sz="4" w:space="0" w:color="auto"/>
                  </w:tcBorders>
                  <w:shd w:val="clear" w:color="auto" w:fill="auto"/>
                  <w:hideMark/>
                </w:tcPr>
                <w:p w14:paraId="1DB25D01"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5EA6AC3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0,0019</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B29339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957CA5F"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461E8B2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56</w:t>
                  </w:r>
                </w:p>
              </w:tc>
              <w:tc>
                <w:tcPr>
                  <w:tcW w:w="5540" w:type="dxa"/>
                  <w:tcBorders>
                    <w:top w:val="nil"/>
                    <w:left w:val="nil"/>
                    <w:bottom w:val="single" w:sz="4" w:space="0" w:color="auto"/>
                    <w:right w:val="single" w:sz="4" w:space="0" w:color="auto"/>
                  </w:tcBorders>
                  <w:shd w:val="clear" w:color="auto" w:fill="auto"/>
                  <w:hideMark/>
                </w:tcPr>
                <w:p w14:paraId="1CCCEA5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Установка стальных: сварных молниеотводов и </w:t>
                  </w:r>
                  <w:proofErr w:type="spellStart"/>
                  <w:r w:rsidRPr="00B813CE">
                    <w:rPr>
                      <w:rFonts w:ascii="Times New Roman" w:hAnsi="Times New Roman"/>
                      <w:color w:val="000000"/>
                      <w:sz w:val="16"/>
                      <w:szCs w:val="16"/>
                    </w:rPr>
                    <w:t>тросостоек</w:t>
                  </w:r>
                  <w:proofErr w:type="spellEnd"/>
                  <w:r w:rsidRPr="00B813CE">
                    <w:rPr>
                      <w:rFonts w:ascii="Times New Roman" w:hAnsi="Times New Roman"/>
                      <w:color w:val="000000"/>
                      <w:sz w:val="16"/>
                      <w:szCs w:val="16"/>
                    </w:rPr>
                    <w:t xml:space="preserve"> массой до 0,2 т</w:t>
                  </w:r>
                </w:p>
              </w:tc>
              <w:tc>
                <w:tcPr>
                  <w:tcW w:w="1540" w:type="dxa"/>
                  <w:tcBorders>
                    <w:top w:val="nil"/>
                    <w:left w:val="nil"/>
                    <w:bottom w:val="single" w:sz="4" w:space="0" w:color="auto"/>
                    <w:right w:val="single" w:sz="4" w:space="0" w:color="auto"/>
                  </w:tcBorders>
                  <w:shd w:val="clear" w:color="auto" w:fill="auto"/>
                  <w:hideMark/>
                </w:tcPr>
                <w:p w14:paraId="7C47455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т конструкций</w:t>
                  </w:r>
                </w:p>
              </w:tc>
              <w:tc>
                <w:tcPr>
                  <w:tcW w:w="920" w:type="dxa"/>
                  <w:tcBorders>
                    <w:top w:val="nil"/>
                    <w:left w:val="nil"/>
                    <w:bottom w:val="single" w:sz="4" w:space="0" w:color="auto"/>
                    <w:right w:val="nil"/>
                  </w:tcBorders>
                  <w:shd w:val="clear" w:color="auto" w:fill="auto"/>
                  <w:hideMark/>
                </w:tcPr>
                <w:p w14:paraId="553C728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0,14496</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B03516F"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0489FC9"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57FB5715"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7. Контур заземления молниеотвода</w:t>
                  </w:r>
                </w:p>
              </w:tc>
            </w:tr>
            <w:tr w:rsidR="00B813CE" w:rsidRPr="00B813CE" w14:paraId="1384E8EF"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D26D61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57</w:t>
                  </w:r>
                </w:p>
              </w:tc>
              <w:tc>
                <w:tcPr>
                  <w:tcW w:w="5540" w:type="dxa"/>
                  <w:tcBorders>
                    <w:top w:val="nil"/>
                    <w:left w:val="nil"/>
                    <w:bottom w:val="single" w:sz="4" w:space="0" w:color="auto"/>
                    <w:right w:val="single" w:sz="4" w:space="0" w:color="auto"/>
                  </w:tcBorders>
                  <w:shd w:val="clear" w:color="auto" w:fill="auto"/>
                  <w:hideMark/>
                </w:tcPr>
                <w:p w14:paraId="35EFCB5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1540" w:type="dxa"/>
                  <w:tcBorders>
                    <w:top w:val="nil"/>
                    <w:left w:val="nil"/>
                    <w:bottom w:val="single" w:sz="4" w:space="0" w:color="auto"/>
                    <w:right w:val="single" w:sz="4" w:space="0" w:color="auto"/>
                  </w:tcBorders>
                  <w:shd w:val="clear" w:color="auto" w:fill="auto"/>
                  <w:hideMark/>
                </w:tcPr>
                <w:p w14:paraId="4B583E5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1000 м3 грунта</w:t>
                  </w:r>
                </w:p>
              </w:tc>
              <w:tc>
                <w:tcPr>
                  <w:tcW w:w="920" w:type="dxa"/>
                  <w:tcBorders>
                    <w:top w:val="nil"/>
                    <w:left w:val="nil"/>
                    <w:bottom w:val="single" w:sz="4" w:space="0" w:color="auto"/>
                    <w:right w:val="nil"/>
                  </w:tcBorders>
                  <w:shd w:val="clear" w:color="auto" w:fill="auto"/>
                  <w:hideMark/>
                </w:tcPr>
                <w:p w14:paraId="135C6DD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0,009295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BEFA474"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82C3B31"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CE8D6C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58</w:t>
                  </w:r>
                </w:p>
              </w:tc>
              <w:tc>
                <w:tcPr>
                  <w:tcW w:w="5540" w:type="dxa"/>
                  <w:tcBorders>
                    <w:top w:val="nil"/>
                    <w:left w:val="nil"/>
                    <w:bottom w:val="single" w:sz="4" w:space="0" w:color="auto"/>
                    <w:right w:val="single" w:sz="4" w:space="0" w:color="auto"/>
                  </w:tcBorders>
                  <w:shd w:val="clear" w:color="auto" w:fill="auto"/>
                  <w:hideMark/>
                </w:tcPr>
                <w:p w14:paraId="3B84E58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1540" w:type="dxa"/>
                  <w:tcBorders>
                    <w:top w:val="nil"/>
                    <w:left w:val="nil"/>
                    <w:bottom w:val="single" w:sz="4" w:space="0" w:color="auto"/>
                    <w:right w:val="single" w:sz="4" w:space="0" w:color="auto"/>
                  </w:tcBorders>
                  <w:shd w:val="clear" w:color="auto" w:fill="auto"/>
                  <w:hideMark/>
                </w:tcPr>
                <w:p w14:paraId="7466B70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23883D7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CABDC39"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C3AB9E5"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43E7A16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59</w:t>
                  </w:r>
                </w:p>
              </w:tc>
              <w:tc>
                <w:tcPr>
                  <w:tcW w:w="5540" w:type="dxa"/>
                  <w:tcBorders>
                    <w:top w:val="nil"/>
                    <w:left w:val="nil"/>
                    <w:bottom w:val="single" w:sz="4" w:space="0" w:color="auto"/>
                    <w:right w:val="single" w:sz="4" w:space="0" w:color="auto"/>
                  </w:tcBorders>
                  <w:shd w:val="clear" w:color="auto" w:fill="auto"/>
                  <w:hideMark/>
                </w:tcPr>
                <w:p w14:paraId="282743F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xml:space="preserve">Заземлитель вертикальный </w:t>
                  </w:r>
                  <w:proofErr w:type="gramStart"/>
                  <w:r w:rsidRPr="00B813CE">
                    <w:rPr>
                      <w:rFonts w:ascii="Times New Roman" w:hAnsi="Times New Roman"/>
                      <w:color w:val="000000"/>
                      <w:sz w:val="16"/>
                      <w:szCs w:val="16"/>
                    </w:rPr>
                    <w:t xml:space="preserve">( </w:t>
                  </w:r>
                  <w:proofErr w:type="gramEnd"/>
                  <w:r w:rsidRPr="00B813CE">
                    <w:rPr>
                      <w:rFonts w:ascii="Times New Roman" w:hAnsi="Times New Roman"/>
                      <w:color w:val="000000"/>
                      <w:sz w:val="16"/>
                      <w:szCs w:val="16"/>
                    </w:rPr>
                    <w:t>из трубы 57*3,5)</w:t>
                  </w:r>
                </w:p>
              </w:tc>
              <w:tc>
                <w:tcPr>
                  <w:tcW w:w="1540" w:type="dxa"/>
                  <w:tcBorders>
                    <w:top w:val="nil"/>
                    <w:left w:val="nil"/>
                    <w:bottom w:val="single" w:sz="4" w:space="0" w:color="auto"/>
                    <w:right w:val="single" w:sz="4" w:space="0" w:color="auto"/>
                  </w:tcBorders>
                  <w:shd w:val="clear" w:color="auto" w:fill="auto"/>
                  <w:hideMark/>
                </w:tcPr>
                <w:p w14:paraId="0566E48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 шт.</w:t>
                  </w:r>
                </w:p>
              </w:tc>
              <w:tc>
                <w:tcPr>
                  <w:tcW w:w="920" w:type="dxa"/>
                  <w:tcBorders>
                    <w:top w:val="nil"/>
                    <w:left w:val="nil"/>
                    <w:bottom w:val="single" w:sz="4" w:space="0" w:color="auto"/>
                    <w:right w:val="nil"/>
                  </w:tcBorders>
                  <w:shd w:val="clear" w:color="auto" w:fill="auto"/>
                  <w:hideMark/>
                </w:tcPr>
                <w:p w14:paraId="575AA0D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0,3</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AD8DA4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9BA35B1"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3FA79C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60</w:t>
                  </w:r>
                </w:p>
              </w:tc>
              <w:tc>
                <w:tcPr>
                  <w:tcW w:w="5540" w:type="dxa"/>
                  <w:tcBorders>
                    <w:top w:val="nil"/>
                    <w:left w:val="nil"/>
                    <w:bottom w:val="single" w:sz="4" w:space="0" w:color="auto"/>
                    <w:right w:val="single" w:sz="4" w:space="0" w:color="auto"/>
                  </w:tcBorders>
                  <w:shd w:val="clear" w:color="auto" w:fill="auto"/>
                  <w:hideMark/>
                </w:tcPr>
                <w:p w14:paraId="6B1FB82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Заземлитель горизонтальный из стали: полосовой сечением 160 мм</w:t>
                  </w:r>
                  <w:proofErr w:type="gramStart"/>
                  <w:r w:rsidRPr="00B813CE">
                    <w:rPr>
                      <w:rFonts w:ascii="Times New Roman" w:hAnsi="Times New Roman"/>
                      <w:color w:val="000000"/>
                      <w:sz w:val="16"/>
                      <w:szCs w:val="16"/>
                    </w:rPr>
                    <w:t>2</w:t>
                  </w:r>
                  <w:proofErr w:type="gramEnd"/>
                </w:p>
              </w:tc>
              <w:tc>
                <w:tcPr>
                  <w:tcW w:w="1540" w:type="dxa"/>
                  <w:tcBorders>
                    <w:top w:val="nil"/>
                    <w:left w:val="nil"/>
                    <w:bottom w:val="single" w:sz="4" w:space="0" w:color="auto"/>
                    <w:right w:val="single" w:sz="4" w:space="0" w:color="auto"/>
                  </w:tcBorders>
                  <w:shd w:val="clear" w:color="auto" w:fill="auto"/>
                  <w:hideMark/>
                </w:tcPr>
                <w:p w14:paraId="3AE9057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
              </w:tc>
              <w:tc>
                <w:tcPr>
                  <w:tcW w:w="920" w:type="dxa"/>
                  <w:tcBorders>
                    <w:top w:val="nil"/>
                    <w:left w:val="nil"/>
                    <w:bottom w:val="single" w:sz="4" w:space="0" w:color="auto"/>
                    <w:right w:val="nil"/>
                  </w:tcBorders>
                  <w:shd w:val="clear" w:color="auto" w:fill="auto"/>
                  <w:hideMark/>
                </w:tcPr>
                <w:p w14:paraId="18846B5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0,06</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B16EE2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4821CED"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7AA88A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61</w:t>
                  </w:r>
                </w:p>
              </w:tc>
              <w:tc>
                <w:tcPr>
                  <w:tcW w:w="5540" w:type="dxa"/>
                  <w:tcBorders>
                    <w:top w:val="nil"/>
                    <w:left w:val="nil"/>
                    <w:bottom w:val="single" w:sz="4" w:space="0" w:color="auto"/>
                    <w:right w:val="single" w:sz="4" w:space="0" w:color="auto"/>
                  </w:tcBorders>
                  <w:shd w:val="clear" w:color="auto" w:fill="auto"/>
                  <w:hideMark/>
                </w:tcPr>
                <w:p w14:paraId="1448BE0B"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Проводник заземляющий открыто по строительным основаниям: из круглой стали диаметром 8 мм</w:t>
                  </w:r>
                </w:p>
              </w:tc>
              <w:tc>
                <w:tcPr>
                  <w:tcW w:w="1540" w:type="dxa"/>
                  <w:tcBorders>
                    <w:top w:val="nil"/>
                    <w:left w:val="nil"/>
                    <w:bottom w:val="single" w:sz="4" w:space="0" w:color="auto"/>
                    <w:right w:val="single" w:sz="4" w:space="0" w:color="auto"/>
                  </w:tcBorders>
                  <w:shd w:val="clear" w:color="auto" w:fill="auto"/>
                  <w:hideMark/>
                </w:tcPr>
                <w:p w14:paraId="45AF63E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w:t>
                  </w:r>
                </w:p>
              </w:tc>
              <w:tc>
                <w:tcPr>
                  <w:tcW w:w="920" w:type="dxa"/>
                  <w:tcBorders>
                    <w:top w:val="nil"/>
                    <w:left w:val="nil"/>
                    <w:bottom w:val="single" w:sz="4" w:space="0" w:color="auto"/>
                    <w:right w:val="nil"/>
                  </w:tcBorders>
                  <w:shd w:val="clear" w:color="auto" w:fill="auto"/>
                  <w:hideMark/>
                </w:tcPr>
                <w:p w14:paraId="74980EFF"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8843F6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F0AEACF"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E9C924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62</w:t>
                  </w:r>
                </w:p>
              </w:tc>
              <w:tc>
                <w:tcPr>
                  <w:tcW w:w="5540" w:type="dxa"/>
                  <w:tcBorders>
                    <w:top w:val="nil"/>
                    <w:left w:val="nil"/>
                    <w:bottom w:val="single" w:sz="4" w:space="0" w:color="auto"/>
                    <w:right w:val="single" w:sz="4" w:space="0" w:color="auto"/>
                  </w:tcBorders>
                  <w:shd w:val="clear" w:color="auto" w:fill="auto"/>
                  <w:hideMark/>
                </w:tcPr>
                <w:p w14:paraId="77A39F80"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Засыпка вручную траншей, пазух котлованов и ям, группа грунтов: 1</w:t>
                  </w:r>
                </w:p>
              </w:tc>
              <w:tc>
                <w:tcPr>
                  <w:tcW w:w="1540" w:type="dxa"/>
                  <w:tcBorders>
                    <w:top w:val="nil"/>
                    <w:left w:val="nil"/>
                    <w:bottom w:val="single" w:sz="4" w:space="0" w:color="auto"/>
                    <w:right w:val="single" w:sz="4" w:space="0" w:color="auto"/>
                  </w:tcBorders>
                  <w:shd w:val="clear" w:color="auto" w:fill="auto"/>
                  <w:hideMark/>
                </w:tcPr>
                <w:p w14:paraId="5B2AF42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м3 грунта</w:t>
                  </w:r>
                </w:p>
              </w:tc>
              <w:tc>
                <w:tcPr>
                  <w:tcW w:w="920" w:type="dxa"/>
                  <w:tcBorders>
                    <w:top w:val="nil"/>
                    <w:left w:val="nil"/>
                    <w:bottom w:val="single" w:sz="4" w:space="0" w:color="auto"/>
                    <w:right w:val="nil"/>
                  </w:tcBorders>
                  <w:shd w:val="clear" w:color="auto" w:fill="auto"/>
                  <w:hideMark/>
                </w:tcPr>
                <w:p w14:paraId="19E633C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F5DDD9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EAA9542"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0DED1D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63</w:t>
                  </w:r>
                </w:p>
              </w:tc>
              <w:tc>
                <w:tcPr>
                  <w:tcW w:w="5540" w:type="dxa"/>
                  <w:tcBorders>
                    <w:top w:val="nil"/>
                    <w:left w:val="nil"/>
                    <w:bottom w:val="single" w:sz="4" w:space="0" w:color="auto"/>
                    <w:right w:val="single" w:sz="4" w:space="0" w:color="auto"/>
                  </w:tcBorders>
                  <w:shd w:val="clear" w:color="auto" w:fill="auto"/>
                  <w:hideMark/>
                </w:tcPr>
                <w:p w14:paraId="1F24888F"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Обратная засыпка. Разработка траншей экскаватором «обратная лопата» с ковшом вместимостью 0,25 м3, группа грунтов: 1</w:t>
                  </w:r>
                </w:p>
              </w:tc>
              <w:tc>
                <w:tcPr>
                  <w:tcW w:w="1540" w:type="dxa"/>
                  <w:tcBorders>
                    <w:top w:val="nil"/>
                    <w:left w:val="nil"/>
                    <w:bottom w:val="single" w:sz="4" w:space="0" w:color="auto"/>
                    <w:right w:val="single" w:sz="4" w:space="0" w:color="auto"/>
                  </w:tcBorders>
                  <w:shd w:val="clear" w:color="auto" w:fill="auto"/>
                  <w:hideMark/>
                </w:tcPr>
                <w:p w14:paraId="5797A7EB"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1000 м3 грунта</w:t>
                  </w:r>
                </w:p>
              </w:tc>
              <w:tc>
                <w:tcPr>
                  <w:tcW w:w="920" w:type="dxa"/>
                  <w:tcBorders>
                    <w:top w:val="nil"/>
                    <w:left w:val="nil"/>
                    <w:bottom w:val="single" w:sz="4" w:space="0" w:color="auto"/>
                    <w:right w:val="nil"/>
                  </w:tcBorders>
                  <w:shd w:val="clear" w:color="auto" w:fill="auto"/>
                  <w:hideMark/>
                </w:tcPr>
                <w:p w14:paraId="7011D7A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0,009295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78A45F4"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D3F79B4"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412CC2F1"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lastRenderedPageBreak/>
                    <w:t xml:space="preserve"> 8. Испытание газопровода.</w:t>
                  </w:r>
                </w:p>
              </w:tc>
            </w:tr>
            <w:tr w:rsidR="00B813CE" w:rsidRPr="00B813CE" w14:paraId="60BA8386"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72CECA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64</w:t>
                  </w:r>
                </w:p>
              </w:tc>
              <w:tc>
                <w:tcPr>
                  <w:tcW w:w="5540" w:type="dxa"/>
                  <w:tcBorders>
                    <w:top w:val="nil"/>
                    <w:left w:val="nil"/>
                    <w:bottom w:val="single" w:sz="4" w:space="0" w:color="auto"/>
                    <w:right w:val="single" w:sz="4" w:space="0" w:color="auto"/>
                  </w:tcBorders>
                  <w:shd w:val="clear" w:color="auto" w:fill="auto"/>
                  <w:hideMark/>
                </w:tcPr>
                <w:p w14:paraId="517F5254"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Монтаж инвентарного узла для очистки и испытания газопровода, условный диаметр газопровода: до 50 мм</w:t>
                  </w:r>
                </w:p>
              </w:tc>
              <w:tc>
                <w:tcPr>
                  <w:tcW w:w="1540" w:type="dxa"/>
                  <w:tcBorders>
                    <w:top w:val="nil"/>
                    <w:left w:val="nil"/>
                    <w:bottom w:val="single" w:sz="4" w:space="0" w:color="auto"/>
                    <w:right w:val="single" w:sz="4" w:space="0" w:color="auto"/>
                  </w:tcBorders>
                  <w:shd w:val="clear" w:color="auto" w:fill="auto"/>
                  <w:hideMark/>
                </w:tcPr>
                <w:p w14:paraId="1C8638EF"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узел</w:t>
                  </w:r>
                </w:p>
              </w:tc>
              <w:tc>
                <w:tcPr>
                  <w:tcW w:w="920" w:type="dxa"/>
                  <w:tcBorders>
                    <w:top w:val="nil"/>
                    <w:left w:val="nil"/>
                    <w:bottom w:val="single" w:sz="4" w:space="0" w:color="auto"/>
                    <w:right w:val="nil"/>
                  </w:tcBorders>
                  <w:shd w:val="clear" w:color="auto" w:fill="auto"/>
                  <w:hideMark/>
                </w:tcPr>
                <w:p w14:paraId="6442E93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5F8B16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68DF0FB"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E54940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65</w:t>
                  </w:r>
                </w:p>
              </w:tc>
              <w:tc>
                <w:tcPr>
                  <w:tcW w:w="5540" w:type="dxa"/>
                  <w:tcBorders>
                    <w:top w:val="nil"/>
                    <w:left w:val="nil"/>
                    <w:bottom w:val="single" w:sz="4" w:space="0" w:color="auto"/>
                    <w:right w:val="single" w:sz="4" w:space="0" w:color="auto"/>
                  </w:tcBorders>
                  <w:shd w:val="clear" w:color="auto" w:fill="auto"/>
                  <w:hideMark/>
                </w:tcPr>
                <w:p w14:paraId="3DC0B7E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Монтаж инвентарного узла для очистки и испытания газопровода, условный диаметр газопровода: до 100 мм</w:t>
                  </w:r>
                </w:p>
              </w:tc>
              <w:tc>
                <w:tcPr>
                  <w:tcW w:w="1540" w:type="dxa"/>
                  <w:tcBorders>
                    <w:top w:val="nil"/>
                    <w:left w:val="nil"/>
                    <w:bottom w:val="single" w:sz="4" w:space="0" w:color="auto"/>
                    <w:right w:val="single" w:sz="4" w:space="0" w:color="auto"/>
                  </w:tcBorders>
                  <w:shd w:val="clear" w:color="auto" w:fill="auto"/>
                  <w:hideMark/>
                </w:tcPr>
                <w:p w14:paraId="255BD21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узел</w:t>
                  </w:r>
                </w:p>
              </w:tc>
              <w:tc>
                <w:tcPr>
                  <w:tcW w:w="920" w:type="dxa"/>
                  <w:tcBorders>
                    <w:top w:val="nil"/>
                    <w:left w:val="nil"/>
                    <w:bottom w:val="single" w:sz="4" w:space="0" w:color="auto"/>
                    <w:right w:val="nil"/>
                  </w:tcBorders>
                  <w:shd w:val="clear" w:color="auto" w:fill="auto"/>
                  <w:hideMark/>
                </w:tcPr>
                <w:p w14:paraId="4E97868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61108D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A45A57E"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E62C03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66</w:t>
                  </w:r>
                </w:p>
              </w:tc>
              <w:tc>
                <w:tcPr>
                  <w:tcW w:w="5540" w:type="dxa"/>
                  <w:tcBorders>
                    <w:top w:val="nil"/>
                    <w:left w:val="nil"/>
                    <w:bottom w:val="single" w:sz="4" w:space="0" w:color="auto"/>
                    <w:right w:val="single" w:sz="4" w:space="0" w:color="auto"/>
                  </w:tcBorders>
                  <w:shd w:val="clear" w:color="auto" w:fill="auto"/>
                  <w:hideMark/>
                </w:tcPr>
                <w:p w14:paraId="6D74377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Подъем давления при испытании воздухом газопроводов низкого и среднего давления (до 0,3 МПа) условным диаметром: до 100 мм</w:t>
                  </w:r>
                </w:p>
              </w:tc>
              <w:tc>
                <w:tcPr>
                  <w:tcW w:w="1540" w:type="dxa"/>
                  <w:tcBorders>
                    <w:top w:val="nil"/>
                    <w:left w:val="nil"/>
                    <w:bottom w:val="single" w:sz="4" w:space="0" w:color="auto"/>
                    <w:right w:val="single" w:sz="4" w:space="0" w:color="auto"/>
                  </w:tcBorders>
                  <w:shd w:val="clear" w:color="auto" w:fill="auto"/>
                  <w:hideMark/>
                </w:tcPr>
                <w:p w14:paraId="1E80F9B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газопровода</w:t>
                  </w:r>
                </w:p>
              </w:tc>
              <w:tc>
                <w:tcPr>
                  <w:tcW w:w="920" w:type="dxa"/>
                  <w:tcBorders>
                    <w:top w:val="nil"/>
                    <w:left w:val="nil"/>
                    <w:bottom w:val="single" w:sz="4" w:space="0" w:color="auto"/>
                    <w:right w:val="nil"/>
                  </w:tcBorders>
                  <w:shd w:val="clear" w:color="auto" w:fill="auto"/>
                  <w:hideMark/>
                </w:tcPr>
                <w:p w14:paraId="54F8DCB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A3910C8"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BE2FCB3"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4CEAAEA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67</w:t>
                  </w:r>
                </w:p>
              </w:tc>
              <w:tc>
                <w:tcPr>
                  <w:tcW w:w="5540" w:type="dxa"/>
                  <w:tcBorders>
                    <w:top w:val="nil"/>
                    <w:left w:val="nil"/>
                    <w:bottom w:val="single" w:sz="4" w:space="0" w:color="auto"/>
                    <w:right w:val="single" w:sz="4" w:space="0" w:color="auto"/>
                  </w:tcBorders>
                  <w:shd w:val="clear" w:color="auto" w:fill="auto"/>
                  <w:hideMark/>
                </w:tcPr>
                <w:p w14:paraId="623A713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Подъем давления при испытании воздухом газопроводов высокого давления (до 0,6 МПа) условным диаметром: до 100 мм</w:t>
                  </w:r>
                </w:p>
              </w:tc>
              <w:tc>
                <w:tcPr>
                  <w:tcW w:w="1540" w:type="dxa"/>
                  <w:tcBorders>
                    <w:top w:val="nil"/>
                    <w:left w:val="nil"/>
                    <w:bottom w:val="single" w:sz="4" w:space="0" w:color="auto"/>
                    <w:right w:val="single" w:sz="4" w:space="0" w:color="auto"/>
                  </w:tcBorders>
                  <w:shd w:val="clear" w:color="auto" w:fill="auto"/>
                  <w:hideMark/>
                </w:tcPr>
                <w:p w14:paraId="7716283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100 м газопровода</w:t>
                  </w:r>
                </w:p>
              </w:tc>
              <w:tc>
                <w:tcPr>
                  <w:tcW w:w="920" w:type="dxa"/>
                  <w:tcBorders>
                    <w:top w:val="nil"/>
                    <w:left w:val="nil"/>
                    <w:bottom w:val="single" w:sz="4" w:space="0" w:color="auto"/>
                    <w:right w:val="nil"/>
                  </w:tcBorders>
                  <w:shd w:val="clear" w:color="auto" w:fill="auto"/>
                  <w:hideMark/>
                </w:tcPr>
                <w:p w14:paraId="2810B82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0,015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4751CE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54CE75D"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0E0521A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68</w:t>
                  </w:r>
                </w:p>
              </w:tc>
              <w:tc>
                <w:tcPr>
                  <w:tcW w:w="5540" w:type="dxa"/>
                  <w:tcBorders>
                    <w:top w:val="nil"/>
                    <w:left w:val="nil"/>
                    <w:bottom w:val="single" w:sz="4" w:space="0" w:color="auto"/>
                    <w:right w:val="single" w:sz="4" w:space="0" w:color="auto"/>
                  </w:tcBorders>
                  <w:shd w:val="clear" w:color="auto" w:fill="auto"/>
                  <w:hideMark/>
                </w:tcPr>
                <w:p w14:paraId="75E85669"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Выдержка под давлением до 0,6 МПа при испытании на прочность и герметичность газопроводов условным диаметром: 50-300 мм</w:t>
                  </w:r>
                </w:p>
              </w:tc>
              <w:tc>
                <w:tcPr>
                  <w:tcW w:w="1540" w:type="dxa"/>
                  <w:tcBorders>
                    <w:top w:val="nil"/>
                    <w:left w:val="nil"/>
                    <w:bottom w:val="single" w:sz="4" w:space="0" w:color="auto"/>
                    <w:right w:val="single" w:sz="4" w:space="0" w:color="auto"/>
                  </w:tcBorders>
                  <w:shd w:val="clear" w:color="auto" w:fill="auto"/>
                  <w:hideMark/>
                </w:tcPr>
                <w:p w14:paraId="6D47DF1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участок испытания газопровода</w:t>
                  </w:r>
                </w:p>
              </w:tc>
              <w:tc>
                <w:tcPr>
                  <w:tcW w:w="920" w:type="dxa"/>
                  <w:tcBorders>
                    <w:top w:val="nil"/>
                    <w:left w:val="nil"/>
                    <w:bottom w:val="single" w:sz="4" w:space="0" w:color="auto"/>
                    <w:right w:val="nil"/>
                  </w:tcBorders>
                  <w:shd w:val="clear" w:color="auto" w:fill="auto"/>
                  <w:hideMark/>
                </w:tcPr>
                <w:p w14:paraId="7945A92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0772180"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7B378EC8"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254E00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69</w:t>
                  </w:r>
                </w:p>
              </w:tc>
              <w:tc>
                <w:tcPr>
                  <w:tcW w:w="5540" w:type="dxa"/>
                  <w:tcBorders>
                    <w:top w:val="nil"/>
                    <w:left w:val="nil"/>
                    <w:bottom w:val="single" w:sz="4" w:space="0" w:color="auto"/>
                    <w:right w:val="single" w:sz="4" w:space="0" w:color="auto"/>
                  </w:tcBorders>
                  <w:shd w:val="clear" w:color="auto" w:fill="auto"/>
                  <w:hideMark/>
                </w:tcPr>
                <w:p w14:paraId="2D229075"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Рентгенографический контроль трубопровода через две стенки, диаметр трубопровода: 114 мм, толщина стенки до 5 мм</w:t>
                  </w:r>
                </w:p>
              </w:tc>
              <w:tc>
                <w:tcPr>
                  <w:tcW w:w="1540" w:type="dxa"/>
                  <w:tcBorders>
                    <w:top w:val="nil"/>
                    <w:left w:val="nil"/>
                    <w:bottom w:val="single" w:sz="4" w:space="0" w:color="auto"/>
                    <w:right w:val="single" w:sz="4" w:space="0" w:color="auto"/>
                  </w:tcBorders>
                  <w:shd w:val="clear" w:color="auto" w:fill="auto"/>
                  <w:hideMark/>
                </w:tcPr>
                <w:p w14:paraId="220CA94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снимок</w:t>
                  </w:r>
                </w:p>
              </w:tc>
              <w:tc>
                <w:tcPr>
                  <w:tcW w:w="920" w:type="dxa"/>
                  <w:tcBorders>
                    <w:top w:val="nil"/>
                    <w:left w:val="nil"/>
                    <w:bottom w:val="single" w:sz="4" w:space="0" w:color="auto"/>
                    <w:right w:val="nil"/>
                  </w:tcBorders>
                  <w:shd w:val="clear" w:color="auto" w:fill="auto"/>
                  <w:hideMark/>
                </w:tcPr>
                <w:p w14:paraId="5AC6DB4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9D77F33"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691CE3FD" w14:textId="77777777" w:rsidTr="00B813CE">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1D6D84E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70</w:t>
                  </w:r>
                </w:p>
              </w:tc>
              <w:tc>
                <w:tcPr>
                  <w:tcW w:w="5540" w:type="dxa"/>
                  <w:tcBorders>
                    <w:top w:val="single" w:sz="4" w:space="0" w:color="auto"/>
                    <w:left w:val="nil"/>
                    <w:bottom w:val="single" w:sz="4" w:space="0" w:color="auto"/>
                    <w:right w:val="single" w:sz="4" w:space="0" w:color="auto"/>
                  </w:tcBorders>
                  <w:shd w:val="clear" w:color="auto" w:fill="auto"/>
                  <w:hideMark/>
                </w:tcPr>
                <w:p w14:paraId="0D9010C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Изготовление образцов для испытания сварных соединений трубопроводов на металлографию, толщина стенки: до 6 мм</w:t>
                  </w:r>
                </w:p>
              </w:tc>
              <w:tc>
                <w:tcPr>
                  <w:tcW w:w="1540" w:type="dxa"/>
                  <w:tcBorders>
                    <w:top w:val="single" w:sz="4" w:space="0" w:color="auto"/>
                    <w:left w:val="nil"/>
                    <w:bottom w:val="single" w:sz="4" w:space="0" w:color="auto"/>
                    <w:right w:val="single" w:sz="4" w:space="0" w:color="auto"/>
                  </w:tcBorders>
                  <w:shd w:val="clear" w:color="auto" w:fill="auto"/>
                  <w:hideMark/>
                </w:tcPr>
                <w:p w14:paraId="6AE1202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образец</w:t>
                  </w:r>
                </w:p>
              </w:tc>
              <w:tc>
                <w:tcPr>
                  <w:tcW w:w="920" w:type="dxa"/>
                  <w:tcBorders>
                    <w:top w:val="single" w:sz="4" w:space="0" w:color="auto"/>
                    <w:left w:val="nil"/>
                    <w:bottom w:val="single" w:sz="4" w:space="0" w:color="auto"/>
                    <w:right w:val="nil"/>
                  </w:tcBorders>
                  <w:shd w:val="clear" w:color="auto" w:fill="auto"/>
                  <w:hideMark/>
                </w:tcPr>
                <w:p w14:paraId="599B3AE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904F"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11E83AE1"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4635115"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71</w:t>
                  </w:r>
                </w:p>
              </w:tc>
              <w:tc>
                <w:tcPr>
                  <w:tcW w:w="5540" w:type="dxa"/>
                  <w:tcBorders>
                    <w:top w:val="nil"/>
                    <w:left w:val="nil"/>
                    <w:bottom w:val="single" w:sz="4" w:space="0" w:color="auto"/>
                    <w:right w:val="single" w:sz="4" w:space="0" w:color="auto"/>
                  </w:tcBorders>
                  <w:shd w:val="clear" w:color="auto" w:fill="auto"/>
                  <w:hideMark/>
                </w:tcPr>
                <w:p w14:paraId="412A42E2"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Визуальный и измерительный контроль сварных соединений трубопроводов, диаметр: до 60 мм</w:t>
                  </w:r>
                </w:p>
              </w:tc>
              <w:tc>
                <w:tcPr>
                  <w:tcW w:w="1540" w:type="dxa"/>
                  <w:tcBorders>
                    <w:top w:val="nil"/>
                    <w:left w:val="nil"/>
                    <w:bottom w:val="single" w:sz="4" w:space="0" w:color="auto"/>
                    <w:right w:val="single" w:sz="4" w:space="0" w:color="auto"/>
                  </w:tcBorders>
                  <w:shd w:val="clear" w:color="auto" w:fill="auto"/>
                  <w:hideMark/>
                </w:tcPr>
                <w:p w14:paraId="0D54B10B"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стык</w:t>
                  </w:r>
                </w:p>
              </w:tc>
              <w:tc>
                <w:tcPr>
                  <w:tcW w:w="920" w:type="dxa"/>
                  <w:tcBorders>
                    <w:top w:val="nil"/>
                    <w:left w:val="nil"/>
                    <w:bottom w:val="single" w:sz="4" w:space="0" w:color="auto"/>
                    <w:right w:val="nil"/>
                  </w:tcBorders>
                  <w:shd w:val="clear" w:color="auto" w:fill="auto"/>
                  <w:hideMark/>
                </w:tcPr>
                <w:p w14:paraId="0518BDC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1353969"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0EEDD0A7" w14:textId="77777777" w:rsidTr="00B813CE">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5277307"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72</w:t>
                  </w:r>
                </w:p>
              </w:tc>
              <w:tc>
                <w:tcPr>
                  <w:tcW w:w="5540" w:type="dxa"/>
                  <w:tcBorders>
                    <w:top w:val="nil"/>
                    <w:left w:val="nil"/>
                    <w:bottom w:val="single" w:sz="4" w:space="0" w:color="auto"/>
                    <w:right w:val="single" w:sz="4" w:space="0" w:color="auto"/>
                  </w:tcBorders>
                  <w:shd w:val="clear" w:color="auto" w:fill="auto"/>
                  <w:hideMark/>
                </w:tcPr>
                <w:p w14:paraId="25748A3E"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Визуальный и измерительный контроль сварных соединений трубопроводов, диаметр: до 108 мм</w:t>
                  </w:r>
                </w:p>
              </w:tc>
              <w:tc>
                <w:tcPr>
                  <w:tcW w:w="1540" w:type="dxa"/>
                  <w:tcBorders>
                    <w:top w:val="nil"/>
                    <w:left w:val="nil"/>
                    <w:bottom w:val="single" w:sz="4" w:space="0" w:color="auto"/>
                    <w:right w:val="single" w:sz="4" w:space="0" w:color="auto"/>
                  </w:tcBorders>
                  <w:shd w:val="clear" w:color="auto" w:fill="auto"/>
                  <w:hideMark/>
                </w:tcPr>
                <w:p w14:paraId="02E836E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стык</w:t>
                  </w:r>
                </w:p>
              </w:tc>
              <w:tc>
                <w:tcPr>
                  <w:tcW w:w="920" w:type="dxa"/>
                  <w:tcBorders>
                    <w:top w:val="nil"/>
                    <w:left w:val="nil"/>
                    <w:bottom w:val="single" w:sz="4" w:space="0" w:color="auto"/>
                    <w:right w:val="nil"/>
                  </w:tcBorders>
                  <w:shd w:val="clear" w:color="auto" w:fill="auto"/>
                  <w:hideMark/>
                </w:tcPr>
                <w:p w14:paraId="21900A1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DE03F6C"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4312CD92" w14:textId="77777777" w:rsidTr="00B813CE">
              <w:trPr>
                <w:trHeight w:val="112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546A55E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73</w:t>
                  </w:r>
                </w:p>
              </w:tc>
              <w:tc>
                <w:tcPr>
                  <w:tcW w:w="5540" w:type="dxa"/>
                  <w:tcBorders>
                    <w:top w:val="single" w:sz="4" w:space="0" w:color="auto"/>
                    <w:left w:val="nil"/>
                    <w:bottom w:val="single" w:sz="4" w:space="0" w:color="auto"/>
                    <w:right w:val="single" w:sz="4" w:space="0" w:color="auto"/>
                  </w:tcBorders>
                  <w:shd w:val="clear" w:color="auto" w:fill="auto"/>
                  <w:hideMark/>
                </w:tcPr>
                <w:p w14:paraId="0E6E8AD0" w14:textId="77777777" w:rsidR="00B813CE" w:rsidRPr="00B813CE" w:rsidRDefault="00B813CE" w:rsidP="00B813CE">
                  <w:pPr>
                    <w:rPr>
                      <w:rFonts w:ascii="Times New Roman" w:hAnsi="Times New Roman"/>
                      <w:color w:val="000000"/>
                      <w:sz w:val="16"/>
                      <w:szCs w:val="16"/>
                    </w:rPr>
                  </w:pPr>
                  <w:proofErr w:type="gramStart"/>
                  <w:r w:rsidRPr="00B813CE">
                    <w:rPr>
                      <w:rFonts w:ascii="Times New Roman" w:hAnsi="Times New Roman"/>
                      <w:color w:val="000000"/>
                      <w:sz w:val="16"/>
                      <w:szCs w:val="16"/>
                    </w:rPr>
                    <w:t>Зачистка</w:t>
                  </w:r>
                  <w:proofErr w:type="gramEnd"/>
                  <w:r w:rsidRPr="00B813CE">
                    <w:rPr>
                      <w:rFonts w:ascii="Times New Roman" w:hAnsi="Times New Roman"/>
                      <w:color w:val="000000"/>
                      <w:sz w:val="16"/>
                      <w:szCs w:val="16"/>
                    </w:rPr>
                    <w:t xml:space="preserve"> механизированная поверхности сварного соединения и </w:t>
                  </w:r>
                  <w:proofErr w:type="spellStart"/>
                  <w:r w:rsidRPr="00B813CE">
                    <w:rPr>
                      <w:rFonts w:ascii="Times New Roman" w:hAnsi="Times New Roman"/>
                      <w:color w:val="000000"/>
                      <w:sz w:val="16"/>
                      <w:szCs w:val="16"/>
                    </w:rPr>
                    <w:t>околошовной</w:t>
                  </w:r>
                  <w:proofErr w:type="spellEnd"/>
                  <w:r w:rsidRPr="00B813CE">
                    <w:rPr>
                      <w:rFonts w:ascii="Times New Roman" w:hAnsi="Times New Roman"/>
                      <w:color w:val="000000"/>
                      <w:sz w:val="16"/>
                      <w:szCs w:val="16"/>
                    </w:rPr>
                    <w:t xml:space="preserve"> зоны трубопроводов из углеродистых и легированных сталей до шероховатости не грубее </w:t>
                  </w:r>
                  <w:proofErr w:type="spellStart"/>
                  <w:r w:rsidRPr="00B813CE">
                    <w:rPr>
                      <w:rFonts w:ascii="Times New Roman" w:hAnsi="Times New Roman"/>
                      <w:color w:val="000000"/>
                      <w:sz w:val="16"/>
                      <w:szCs w:val="16"/>
                    </w:rPr>
                    <w:t>Rz</w:t>
                  </w:r>
                  <w:proofErr w:type="spellEnd"/>
                  <w:r w:rsidRPr="00B813CE">
                    <w:rPr>
                      <w:rFonts w:ascii="Times New Roman" w:hAnsi="Times New Roman"/>
                      <w:color w:val="000000"/>
                      <w:sz w:val="16"/>
                      <w:szCs w:val="16"/>
                    </w:rPr>
                    <w:t xml:space="preserve"> 40 мкм (V4) без снятия выпуклости (усиления) сварного шва, диаметр трубопровода: 102-114 мм, толщина стенки до  6 мм</w:t>
                  </w:r>
                </w:p>
              </w:tc>
              <w:tc>
                <w:tcPr>
                  <w:tcW w:w="1540" w:type="dxa"/>
                  <w:tcBorders>
                    <w:top w:val="single" w:sz="4" w:space="0" w:color="auto"/>
                    <w:left w:val="nil"/>
                    <w:bottom w:val="single" w:sz="4" w:space="0" w:color="auto"/>
                    <w:right w:val="single" w:sz="4" w:space="0" w:color="auto"/>
                  </w:tcBorders>
                  <w:shd w:val="clear" w:color="auto" w:fill="auto"/>
                  <w:hideMark/>
                </w:tcPr>
                <w:p w14:paraId="41D005C2"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стык</w:t>
                  </w:r>
                </w:p>
              </w:tc>
              <w:tc>
                <w:tcPr>
                  <w:tcW w:w="920" w:type="dxa"/>
                  <w:tcBorders>
                    <w:top w:val="single" w:sz="4" w:space="0" w:color="auto"/>
                    <w:left w:val="nil"/>
                    <w:bottom w:val="single" w:sz="4" w:space="0" w:color="auto"/>
                    <w:right w:val="nil"/>
                  </w:tcBorders>
                  <w:shd w:val="clear" w:color="auto" w:fill="auto"/>
                  <w:hideMark/>
                </w:tcPr>
                <w:p w14:paraId="6479C628"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3CED7"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1521883" w14:textId="77777777" w:rsidTr="00B813CE">
              <w:trPr>
                <w:trHeight w:val="1125"/>
              </w:trPr>
              <w:tc>
                <w:tcPr>
                  <w:tcW w:w="640" w:type="dxa"/>
                  <w:tcBorders>
                    <w:top w:val="nil"/>
                    <w:left w:val="single" w:sz="4" w:space="0" w:color="auto"/>
                    <w:bottom w:val="single" w:sz="4" w:space="0" w:color="auto"/>
                    <w:right w:val="single" w:sz="4" w:space="0" w:color="auto"/>
                  </w:tcBorders>
                  <w:shd w:val="clear" w:color="auto" w:fill="auto"/>
                  <w:hideMark/>
                </w:tcPr>
                <w:p w14:paraId="43652E1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74</w:t>
                  </w:r>
                </w:p>
              </w:tc>
              <w:tc>
                <w:tcPr>
                  <w:tcW w:w="5540" w:type="dxa"/>
                  <w:tcBorders>
                    <w:top w:val="nil"/>
                    <w:left w:val="nil"/>
                    <w:bottom w:val="single" w:sz="4" w:space="0" w:color="auto"/>
                    <w:right w:val="single" w:sz="4" w:space="0" w:color="auto"/>
                  </w:tcBorders>
                  <w:shd w:val="clear" w:color="auto" w:fill="auto"/>
                  <w:hideMark/>
                </w:tcPr>
                <w:p w14:paraId="1BA6BA5F" w14:textId="77777777" w:rsidR="00B813CE" w:rsidRPr="00B813CE" w:rsidRDefault="00B813CE" w:rsidP="00B813CE">
                  <w:pPr>
                    <w:rPr>
                      <w:rFonts w:ascii="Times New Roman" w:hAnsi="Times New Roman"/>
                      <w:color w:val="000000"/>
                      <w:sz w:val="16"/>
                      <w:szCs w:val="16"/>
                    </w:rPr>
                  </w:pPr>
                  <w:proofErr w:type="gramStart"/>
                  <w:r w:rsidRPr="00B813CE">
                    <w:rPr>
                      <w:rFonts w:ascii="Times New Roman" w:hAnsi="Times New Roman"/>
                      <w:color w:val="000000"/>
                      <w:sz w:val="16"/>
                      <w:szCs w:val="16"/>
                    </w:rPr>
                    <w:t>Зачистка</w:t>
                  </w:r>
                  <w:proofErr w:type="gramEnd"/>
                  <w:r w:rsidRPr="00B813CE">
                    <w:rPr>
                      <w:rFonts w:ascii="Times New Roman" w:hAnsi="Times New Roman"/>
                      <w:color w:val="000000"/>
                      <w:sz w:val="16"/>
                      <w:szCs w:val="16"/>
                    </w:rPr>
                    <w:t xml:space="preserve"> механизированная поверхности сварного соединения и </w:t>
                  </w:r>
                  <w:proofErr w:type="spellStart"/>
                  <w:r w:rsidRPr="00B813CE">
                    <w:rPr>
                      <w:rFonts w:ascii="Times New Roman" w:hAnsi="Times New Roman"/>
                      <w:color w:val="000000"/>
                      <w:sz w:val="16"/>
                      <w:szCs w:val="16"/>
                    </w:rPr>
                    <w:t>околошовной</w:t>
                  </w:r>
                  <w:proofErr w:type="spellEnd"/>
                  <w:r w:rsidRPr="00B813CE">
                    <w:rPr>
                      <w:rFonts w:ascii="Times New Roman" w:hAnsi="Times New Roman"/>
                      <w:color w:val="000000"/>
                      <w:sz w:val="16"/>
                      <w:szCs w:val="16"/>
                    </w:rPr>
                    <w:t xml:space="preserve"> зоны трубопроводов из углеродистых и легированных сталей до шероховатости не грубее </w:t>
                  </w:r>
                  <w:proofErr w:type="spellStart"/>
                  <w:r w:rsidRPr="00B813CE">
                    <w:rPr>
                      <w:rFonts w:ascii="Times New Roman" w:hAnsi="Times New Roman"/>
                      <w:color w:val="000000"/>
                      <w:sz w:val="16"/>
                      <w:szCs w:val="16"/>
                    </w:rPr>
                    <w:t>Rz</w:t>
                  </w:r>
                  <w:proofErr w:type="spellEnd"/>
                  <w:r w:rsidRPr="00B813CE">
                    <w:rPr>
                      <w:rFonts w:ascii="Times New Roman" w:hAnsi="Times New Roman"/>
                      <w:color w:val="000000"/>
                      <w:sz w:val="16"/>
                      <w:szCs w:val="16"/>
                    </w:rPr>
                    <w:t xml:space="preserve"> 40 мкм (V4) без снятия выпуклости (усиления) сварного шва, диаметр трубопровода: 70-89 мм, толщина стенки до 6 мм</w:t>
                  </w:r>
                </w:p>
              </w:tc>
              <w:tc>
                <w:tcPr>
                  <w:tcW w:w="1540" w:type="dxa"/>
                  <w:tcBorders>
                    <w:top w:val="nil"/>
                    <w:left w:val="nil"/>
                    <w:bottom w:val="single" w:sz="4" w:space="0" w:color="auto"/>
                    <w:right w:val="single" w:sz="4" w:space="0" w:color="auto"/>
                  </w:tcBorders>
                  <w:shd w:val="clear" w:color="auto" w:fill="auto"/>
                  <w:hideMark/>
                </w:tcPr>
                <w:p w14:paraId="66488BF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стык</w:t>
                  </w:r>
                </w:p>
              </w:tc>
              <w:tc>
                <w:tcPr>
                  <w:tcW w:w="920" w:type="dxa"/>
                  <w:tcBorders>
                    <w:top w:val="nil"/>
                    <w:left w:val="nil"/>
                    <w:bottom w:val="single" w:sz="4" w:space="0" w:color="auto"/>
                    <w:right w:val="nil"/>
                  </w:tcBorders>
                  <w:shd w:val="clear" w:color="auto" w:fill="auto"/>
                  <w:hideMark/>
                </w:tcPr>
                <w:p w14:paraId="082DE76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4</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41268FA"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9F6B8BD" w14:textId="77777777" w:rsidTr="00B813CE">
              <w:trPr>
                <w:trHeight w:val="1125"/>
              </w:trPr>
              <w:tc>
                <w:tcPr>
                  <w:tcW w:w="640" w:type="dxa"/>
                  <w:tcBorders>
                    <w:top w:val="nil"/>
                    <w:left w:val="single" w:sz="4" w:space="0" w:color="auto"/>
                    <w:bottom w:val="single" w:sz="4" w:space="0" w:color="auto"/>
                    <w:right w:val="single" w:sz="4" w:space="0" w:color="auto"/>
                  </w:tcBorders>
                  <w:shd w:val="clear" w:color="auto" w:fill="auto"/>
                  <w:hideMark/>
                </w:tcPr>
                <w:p w14:paraId="35831D53"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75</w:t>
                  </w:r>
                </w:p>
              </w:tc>
              <w:tc>
                <w:tcPr>
                  <w:tcW w:w="5540" w:type="dxa"/>
                  <w:tcBorders>
                    <w:top w:val="nil"/>
                    <w:left w:val="nil"/>
                    <w:bottom w:val="single" w:sz="4" w:space="0" w:color="auto"/>
                    <w:right w:val="single" w:sz="4" w:space="0" w:color="auto"/>
                  </w:tcBorders>
                  <w:shd w:val="clear" w:color="auto" w:fill="auto"/>
                  <w:hideMark/>
                </w:tcPr>
                <w:p w14:paraId="0208DACA" w14:textId="77777777" w:rsidR="00B813CE" w:rsidRPr="00B813CE" w:rsidRDefault="00B813CE" w:rsidP="00B813CE">
                  <w:pPr>
                    <w:rPr>
                      <w:rFonts w:ascii="Times New Roman" w:hAnsi="Times New Roman"/>
                      <w:color w:val="000000"/>
                      <w:sz w:val="16"/>
                      <w:szCs w:val="16"/>
                    </w:rPr>
                  </w:pPr>
                  <w:proofErr w:type="gramStart"/>
                  <w:r w:rsidRPr="00B813CE">
                    <w:rPr>
                      <w:rFonts w:ascii="Times New Roman" w:hAnsi="Times New Roman"/>
                      <w:color w:val="000000"/>
                      <w:sz w:val="16"/>
                      <w:szCs w:val="16"/>
                    </w:rPr>
                    <w:t>Зачистка</w:t>
                  </w:r>
                  <w:proofErr w:type="gramEnd"/>
                  <w:r w:rsidRPr="00B813CE">
                    <w:rPr>
                      <w:rFonts w:ascii="Times New Roman" w:hAnsi="Times New Roman"/>
                      <w:color w:val="000000"/>
                      <w:sz w:val="16"/>
                      <w:szCs w:val="16"/>
                    </w:rPr>
                    <w:t xml:space="preserve"> механизированная поверхности сварного соединения и </w:t>
                  </w:r>
                  <w:proofErr w:type="spellStart"/>
                  <w:r w:rsidRPr="00B813CE">
                    <w:rPr>
                      <w:rFonts w:ascii="Times New Roman" w:hAnsi="Times New Roman"/>
                      <w:color w:val="000000"/>
                      <w:sz w:val="16"/>
                      <w:szCs w:val="16"/>
                    </w:rPr>
                    <w:t>околошовной</w:t>
                  </w:r>
                  <w:proofErr w:type="spellEnd"/>
                  <w:r w:rsidRPr="00B813CE">
                    <w:rPr>
                      <w:rFonts w:ascii="Times New Roman" w:hAnsi="Times New Roman"/>
                      <w:color w:val="000000"/>
                      <w:sz w:val="16"/>
                      <w:szCs w:val="16"/>
                    </w:rPr>
                    <w:t xml:space="preserve"> зоны трубопроводов из углеродистых и легированных сталей до шероховатости не грубее </w:t>
                  </w:r>
                  <w:proofErr w:type="spellStart"/>
                  <w:r w:rsidRPr="00B813CE">
                    <w:rPr>
                      <w:rFonts w:ascii="Times New Roman" w:hAnsi="Times New Roman"/>
                      <w:color w:val="000000"/>
                      <w:sz w:val="16"/>
                      <w:szCs w:val="16"/>
                    </w:rPr>
                    <w:t>Rz</w:t>
                  </w:r>
                  <w:proofErr w:type="spellEnd"/>
                  <w:r w:rsidRPr="00B813CE">
                    <w:rPr>
                      <w:rFonts w:ascii="Times New Roman" w:hAnsi="Times New Roman"/>
                      <w:color w:val="000000"/>
                      <w:sz w:val="16"/>
                      <w:szCs w:val="16"/>
                    </w:rPr>
                    <w:t xml:space="preserve"> 40 мкм (V4) без снятия выпуклости (усиления) сварного шва, диаметр трубопровода: 50-63 мм, толщина стенки до 4 мм</w:t>
                  </w:r>
                </w:p>
              </w:tc>
              <w:tc>
                <w:tcPr>
                  <w:tcW w:w="1540" w:type="dxa"/>
                  <w:tcBorders>
                    <w:top w:val="nil"/>
                    <w:left w:val="nil"/>
                    <w:bottom w:val="single" w:sz="4" w:space="0" w:color="auto"/>
                    <w:right w:val="single" w:sz="4" w:space="0" w:color="auto"/>
                  </w:tcBorders>
                  <w:shd w:val="clear" w:color="auto" w:fill="auto"/>
                  <w:hideMark/>
                </w:tcPr>
                <w:p w14:paraId="28BE1E7F"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стык</w:t>
                  </w:r>
                </w:p>
              </w:tc>
              <w:tc>
                <w:tcPr>
                  <w:tcW w:w="920" w:type="dxa"/>
                  <w:tcBorders>
                    <w:top w:val="nil"/>
                    <w:left w:val="nil"/>
                    <w:bottom w:val="single" w:sz="4" w:space="0" w:color="auto"/>
                    <w:right w:val="nil"/>
                  </w:tcBorders>
                  <w:shd w:val="clear" w:color="auto" w:fill="auto"/>
                  <w:hideMark/>
                </w:tcPr>
                <w:p w14:paraId="20A4C0F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9</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B8A76A6"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5C01771F" w14:textId="77777777" w:rsidTr="00B813CE">
              <w:trPr>
                <w:trHeight w:val="1125"/>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4919FCDB"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76</w:t>
                  </w:r>
                </w:p>
              </w:tc>
              <w:tc>
                <w:tcPr>
                  <w:tcW w:w="5540" w:type="dxa"/>
                  <w:tcBorders>
                    <w:top w:val="single" w:sz="4" w:space="0" w:color="auto"/>
                    <w:left w:val="nil"/>
                    <w:bottom w:val="single" w:sz="4" w:space="0" w:color="auto"/>
                    <w:right w:val="single" w:sz="4" w:space="0" w:color="auto"/>
                  </w:tcBorders>
                  <w:shd w:val="clear" w:color="auto" w:fill="auto"/>
                  <w:hideMark/>
                </w:tcPr>
                <w:p w14:paraId="0506415E" w14:textId="77777777" w:rsidR="00B813CE" w:rsidRPr="00B813CE" w:rsidRDefault="00B813CE" w:rsidP="00B813CE">
                  <w:pPr>
                    <w:rPr>
                      <w:rFonts w:ascii="Times New Roman" w:hAnsi="Times New Roman"/>
                      <w:color w:val="000000"/>
                      <w:sz w:val="16"/>
                      <w:szCs w:val="16"/>
                    </w:rPr>
                  </w:pPr>
                  <w:proofErr w:type="gramStart"/>
                  <w:r w:rsidRPr="00B813CE">
                    <w:rPr>
                      <w:rFonts w:ascii="Times New Roman" w:hAnsi="Times New Roman"/>
                      <w:color w:val="000000"/>
                      <w:sz w:val="16"/>
                      <w:szCs w:val="16"/>
                    </w:rPr>
                    <w:t>Зачистка</w:t>
                  </w:r>
                  <w:proofErr w:type="gramEnd"/>
                  <w:r w:rsidRPr="00B813CE">
                    <w:rPr>
                      <w:rFonts w:ascii="Times New Roman" w:hAnsi="Times New Roman"/>
                      <w:color w:val="000000"/>
                      <w:sz w:val="16"/>
                      <w:szCs w:val="16"/>
                    </w:rPr>
                    <w:t xml:space="preserve"> механизированная поверхности сварного соединения и </w:t>
                  </w:r>
                  <w:proofErr w:type="spellStart"/>
                  <w:r w:rsidRPr="00B813CE">
                    <w:rPr>
                      <w:rFonts w:ascii="Times New Roman" w:hAnsi="Times New Roman"/>
                      <w:color w:val="000000"/>
                      <w:sz w:val="16"/>
                      <w:szCs w:val="16"/>
                    </w:rPr>
                    <w:t>околошовной</w:t>
                  </w:r>
                  <w:proofErr w:type="spellEnd"/>
                  <w:r w:rsidRPr="00B813CE">
                    <w:rPr>
                      <w:rFonts w:ascii="Times New Roman" w:hAnsi="Times New Roman"/>
                      <w:color w:val="000000"/>
                      <w:sz w:val="16"/>
                      <w:szCs w:val="16"/>
                    </w:rPr>
                    <w:t xml:space="preserve"> зоны трубопроводов из углеродистых и легированных сталей до шероховатости не грубее </w:t>
                  </w:r>
                  <w:proofErr w:type="spellStart"/>
                  <w:r w:rsidRPr="00B813CE">
                    <w:rPr>
                      <w:rFonts w:ascii="Times New Roman" w:hAnsi="Times New Roman"/>
                      <w:color w:val="000000"/>
                      <w:sz w:val="16"/>
                      <w:szCs w:val="16"/>
                    </w:rPr>
                    <w:t>Rz</w:t>
                  </w:r>
                  <w:proofErr w:type="spellEnd"/>
                  <w:r w:rsidRPr="00B813CE">
                    <w:rPr>
                      <w:rFonts w:ascii="Times New Roman" w:hAnsi="Times New Roman"/>
                      <w:color w:val="000000"/>
                      <w:sz w:val="16"/>
                      <w:szCs w:val="16"/>
                    </w:rPr>
                    <w:t xml:space="preserve"> 40 мкм (V4) без снятия выпуклости (усиления) сварного шва, диаметр трубопровода: 25-36 мм, толщина стенки до 4 мм</w:t>
                  </w:r>
                </w:p>
              </w:tc>
              <w:tc>
                <w:tcPr>
                  <w:tcW w:w="1540" w:type="dxa"/>
                  <w:tcBorders>
                    <w:top w:val="single" w:sz="4" w:space="0" w:color="auto"/>
                    <w:left w:val="nil"/>
                    <w:bottom w:val="single" w:sz="4" w:space="0" w:color="auto"/>
                    <w:right w:val="single" w:sz="4" w:space="0" w:color="auto"/>
                  </w:tcBorders>
                  <w:shd w:val="clear" w:color="auto" w:fill="auto"/>
                  <w:hideMark/>
                </w:tcPr>
                <w:p w14:paraId="5C066486"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стык</w:t>
                  </w:r>
                </w:p>
              </w:tc>
              <w:tc>
                <w:tcPr>
                  <w:tcW w:w="920" w:type="dxa"/>
                  <w:tcBorders>
                    <w:top w:val="single" w:sz="4" w:space="0" w:color="auto"/>
                    <w:left w:val="nil"/>
                    <w:bottom w:val="single" w:sz="4" w:space="0" w:color="auto"/>
                    <w:right w:val="nil"/>
                  </w:tcBorders>
                  <w:shd w:val="clear" w:color="auto" w:fill="auto"/>
                  <w:hideMark/>
                </w:tcPr>
                <w:p w14:paraId="7C4B5D6A"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AB8F"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26806F83" w14:textId="77777777" w:rsidTr="00B813CE">
              <w:trPr>
                <w:trHeight w:val="300"/>
              </w:trPr>
              <w:tc>
                <w:tcPr>
                  <w:tcW w:w="9923" w:type="dxa"/>
                  <w:gridSpan w:val="5"/>
                  <w:tcBorders>
                    <w:top w:val="nil"/>
                    <w:left w:val="single" w:sz="4" w:space="0" w:color="auto"/>
                    <w:bottom w:val="single" w:sz="4" w:space="0" w:color="auto"/>
                    <w:right w:val="single" w:sz="4" w:space="0" w:color="000000"/>
                  </w:tcBorders>
                  <w:shd w:val="clear" w:color="auto" w:fill="auto"/>
                  <w:hideMark/>
                </w:tcPr>
                <w:p w14:paraId="3F43C8F0" w14:textId="77777777" w:rsidR="00B813CE" w:rsidRPr="00B813CE" w:rsidRDefault="00B813CE" w:rsidP="00B813CE">
                  <w:pPr>
                    <w:rPr>
                      <w:rFonts w:ascii="Times New Roman" w:hAnsi="Times New Roman"/>
                      <w:b/>
                      <w:bCs/>
                      <w:color w:val="000000"/>
                      <w:sz w:val="18"/>
                      <w:szCs w:val="18"/>
                    </w:rPr>
                  </w:pPr>
                  <w:r w:rsidRPr="00B813CE">
                    <w:rPr>
                      <w:rFonts w:ascii="Times New Roman" w:hAnsi="Times New Roman"/>
                      <w:b/>
                      <w:bCs/>
                      <w:color w:val="000000"/>
                      <w:sz w:val="18"/>
                      <w:szCs w:val="18"/>
                    </w:rPr>
                    <w:t xml:space="preserve"> 9. ПНР</w:t>
                  </w:r>
                </w:p>
              </w:tc>
            </w:tr>
            <w:tr w:rsidR="00B813CE" w:rsidRPr="00B813CE" w14:paraId="360C3650" w14:textId="77777777" w:rsidTr="00B813CE">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2842C3A4"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77</w:t>
                  </w:r>
                </w:p>
              </w:tc>
              <w:tc>
                <w:tcPr>
                  <w:tcW w:w="5540" w:type="dxa"/>
                  <w:tcBorders>
                    <w:top w:val="nil"/>
                    <w:left w:val="nil"/>
                    <w:bottom w:val="single" w:sz="4" w:space="0" w:color="auto"/>
                    <w:right w:val="single" w:sz="4" w:space="0" w:color="auto"/>
                  </w:tcBorders>
                  <w:shd w:val="clear" w:color="auto" w:fill="auto"/>
                  <w:hideMark/>
                </w:tcPr>
                <w:p w14:paraId="24583642"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Измерение сопротивления растеканию тока: заземлителя</w:t>
                  </w:r>
                </w:p>
              </w:tc>
              <w:tc>
                <w:tcPr>
                  <w:tcW w:w="1540" w:type="dxa"/>
                  <w:tcBorders>
                    <w:top w:val="nil"/>
                    <w:left w:val="nil"/>
                    <w:bottom w:val="single" w:sz="4" w:space="0" w:color="auto"/>
                    <w:right w:val="single" w:sz="4" w:space="0" w:color="auto"/>
                  </w:tcBorders>
                  <w:shd w:val="clear" w:color="auto" w:fill="auto"/>
                  <w:hideMark/>
                </w:tcPr>
                <w:p w14:paraId="672646FC"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измерение</w:t>
                  </w:r>
                </w:p>
              </w:tc>
              <w:tc>
                <w:tcPr>
                  <w:tcW w:w="920" w:type="dxa"/>
                  <w:tcBorders>
                    <w:top w:val="nil"/>
                    <w:left w:val="nil"/>
                    <w:bottom w:val="single" w:sz="4" w:space="0" w:color="auto"/>
                    <w:right w:val="nil"/>
                  </w:tcBorders>
                  <w:shd w:val="clear" w:color="auto" w:fill="auto"/>
                  <w:hideMark/>
                </w:tcPr>
                <w:p w14:paraId="427E168D"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2</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A33F35D"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r w:rsidR="00B813CE" w:rsidRPr="00B813CE" w14:paraId="396843EF" w14:textId="77777777" w:rsidTr="00B813CE">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0D8C7AC0"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78</w:t>
                  </w:r>
                </w:p>
              </w:tc>
              <w:tc>
                <w:tcPr>
                  <w:tcW w:w="5540" w:type="dxa"/>
                  <w:tcBorders>
                    <w:top w:val="nil"/>
                    <w:left w:val="nil"/>
                    <w:bottom w:val="single" w:sz="4" w:space="0" w:color="auto"/>
                    <w:right w:val="single" w:sz="4" w:space="0" w:color="auto"/>
                  </w:tcBorders>
                  <w:shd w:val="clear" w:color="auto" w:fill="auto"/>
                  <w:hideMark/>
                </w:tcPr>
                <w:p w14:paraId="614DC980"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Установка подачи газообразного топлива (регулятор давления, фильтр, предохранительные устройства), производительность по газу: до 1000 м3/ч</w:t>
                  </w:r>
                </w:p>
              </w:tc>
              <w:tc>
                <w:tcPr>
                  <w:tcW w:w="1540" w:type="dxa"/>
                  <w:tcBorders>
                    <w:top w:val="nil"/>
                    <w:left w:val="nil"/>
                    <w:bottom w:val="single" w:sz="4" w:space="0" w:color="auto"/>
                    <w:right w:val="single" w:sz="4" w:space="0" w:color="auto"/>
                  </w:tcBorders>
                  <w:shd w:val="clear" w:color="auto" w:fill="auto"/>
                  <w:hideMark/>
                </w:tcPr>
                <w:p w14:paraId="003824B9"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 установка</w:t>
                  </w:r>
                </w:p>
              </w:tc>
              <w:tc>
                <w:tcPr>
                  <w:tcW w:w="920" w:type="dxa"/>
                  <w:tcBorders>
                    <w:top w:val="nil"/>
                    <w:left w:val="nil"/>
                    <w:bottom w:val="single" w:sz="4" w:space="0" w:color="auto"/>
                    <w:right w:val="nil"/>
                  </w:tcBorders>
                  <w:shd w:val="clear" w:color="auto" w:fill="auto"/>
                  <w:hideMark/>
                </w:tcPr>
                <w:p w14:paraId="04E56BEE" w14:textId="77777777" w:rsidR="00B813CE" w:rsidRPr="00B813CE" w:rsidRDefault="00B813CE" w:rsidP="00B813CE">
                  <w:pPr>
                    <w:jc w:val="center"/>
                    <w:rPr>
                      <w:rFonts w:ascii="Times New Roman" w:hAnsi="Times New Roman"/>
                      <w:color w:val="000000"/>
                      <w:sz w:val="16"/>
                      <w:szCs w:val="16"/>
                    </w:rPr>
                  </w:pPr>
                  <w:r w:rsidRPr="00B813CE">
                    <w:rPr>
                      <w:rFonts w:ascii="Times New Roman" w:hAnsi="Times New Roman"/>
                      <w:color w:val="000000"/>
                      <w:sz w:val="16"/>
                      <w:szCs w:val="16"/>
                    </w:rPr>
                    <w:t>1</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06A4F11" w14:textId="77777777" w:rsidR="00B813CE" w:rsidRPr="00B813CE" w:rsidRDefault="00B813CE" w:rsidP="00B813CE">
                  <w:pPr>
                    <w:rPr>
                      <w:rFonts w:ascii="Times New Roman" w:hAnsi="Times New Roman"/>
                      <w:color w:val="000000"/>
                      <w:sz w:val="16"/>
                      <w:szCs w:val="16"/>
                    </w:rPr>
                  </w:pPr>
                  <w:r w:rsidRPr="00B813CE">
                    <w:rPr>
                      <w:rFonts w:ascii="Times New Roman" w:hAnsi="Times New Roman"/>
                      <w:color w:val="000000"/>
                      <w:sz w:val="16"/>
                      <w:szCs w:val="16"/>
                    </w:rPr>
                    <w:t> </w:t>
                  </w:r>
                </w:p>
              </w:tc>
            </w:tr>
          </w:tbl>
          <w:p w14:paraId="70030C00" w14:textId="77777777" w:rsidR="00B813CE" w:rsidRPr="00B813CE" w:rsidRDefault="00B813CE" w:rsidP="00B813CE">
            <w:pPr>
              <w:rPr>
                <w:rFonts w:ascii="Times New Roman" w:hAnsi="Times New Roman"/>
                <w:b/>
                <w:bCs/>
                <w:color w:val="000000"/>
              </w:rPr>
            </w:pPr>
          </w:p>
        </w:tc>
      </w:tr>
    </w:tbl>
    <w:p w14:paraId="02367244" w14:textId="77777777" w:rsidR="00B813CE" w:rsidRPr="00B813CE" w:rsidRDefault="00B813CE" w:rsidP="00B813CE">
      <w:pPr>
        <w:rPr>
          <w:rFonts w:ascii="Times New Roman" w:hAnsi="Times New Roman"/>
          <w:sz w:val="22"/>
          <w:szCs w:val="22"/>
        </w:rPr>
      </w:pPr>
      <w:r w:rsidRPr="00B813CE">
        <w:rPr>
          <w:rFonts w:ascii="Times New Roman" w:hAnsi="Times New Roman"/>
          <w:sz w:val="22"/>
          <w:szCs w:val="22"/>
        </w:rPr>
        <w:lastRenderedPageBreak/>
        <w:t xml:space="preserve">Ремонтно-строительные работы </w:t>
      </w:r>
      <w:proofErr w:type="gramStart"/>
      <w:r w:rsidRPr="00B813CE">
        <w:rPr>
          <w:rFonts w:ascii="Times New Roman" w:hAnsi="Times New Roman"/>
          <w:sz w:val="22"/>
          <w:szCs w:val="22"/>
        </w:rPr>
        <w:t>будут</w:t>
      </w:r>
      <w:proofErr w:type="gramEnd"/>
      <w:r w:rsidRPr="00B813CE">
        <w:rPr>
          <w:rFonts w:ascii="Times New Roman" w:hAnsi="Times New Roman"/>
          <w:sz w:val="22"/>
          <w:szCs w:val="22"/>
        </w:rPr>
        <w:t xml:space="preserve"> осуществляется в стесненных условиях и в  ограниченном пространстве здания котельной с наличием в зоне производства работ действующего оборудования и загромождающих предметов.</w:t>
      </w:r>
    </w:p>
    <w:p w14:paraId="4A774699" w14:textId="77B141E6" w:rsidR="00B813CE" w:rsidRDefault="00B813CE" w:rsidP="00CB2C0F">
      <w:pPr>
        <w:spacing w:after="160" w:line="259" w:lineRule="auto"/>
        <w:rPr>
          <w:rFonts w:ascii="Times New Roman" w:hAnsi="Times New Roman"/>
          <w:sz w:val="22"/>
          <w:szCs w:val="22"/>
        </w:rPr>
      </w:pPr>
      <w:r w:rsidRPr="00B813CE">
        <w:rPr>
          <w:rFonts w:ascii="Times New Roman" w:hAnsi="Times New Roman"/>
        </w:rPr>
        <w:br w:type="page"/>
      </w:r>
      <w:r w:rsidRPr="00B813CE">
        <w:rPr>
          <w:rFonts w:ascii="Times New Roman" w:hAnsi="Times New Roman"/>
          <w:sz w:val="22"/>
          <w:szCs w:val="22"/>
        </w:rPr>
        <w:lastRenderedPageBreak/>
        <w:t>Приложение №2</w:t>
      </w:r>
    </w:p>
    <w:p w14:paraId="6E8F1A3B" w14:textId="77777777" w:rsidR="00AA7616" w:rsidRDefault="00AA7616" w:rsidP="00B813CE">
      <w:pPr>
        <w:ind w:firstLine="567"/>
        <w:jc w:val="right"/>
        <w:rPr>
          <w:rFonts w:ascii="Times New Roman" w:hAnsi="Times New Roman"/>
          <w:sz w:val="22"/>
          <w:szCs w:val="22"/>
        </w:rPr>
      </w:pPr>
    </w:p>
    <w:p w14:paraId="02EE497D" w14:textId="77777777" w:rsidR="00AA7616" w:rsidRDefault="00AA7616" w:rsidP="00B813CE">
      <w:pPr>
        <w:ind w:firstLine="567"/>
        <w:jc w:val="right"/>
        <w:rPr>
          <w:rFonts w:ascii="Times New Roman" w:hAnsi="Times New Roman"/>
          <w:sz w:val="22"/>
          <w:szCs w:val="22"/>
        </w:rPr>
      </w:pPr>
    </w:p>
    <w:p w14:paraId="0A860439" w14:textId="77777777" w:rsidR="00AA7616" w:rsidRDefault="00AA7616" w:rsidP="00B813CE">
      <w:pPr>
        <w:ind w:firstLine="567"/>
        <w:jc w:val="right"/>
        <w:rPr>
          <w:rFonts w:ascii="Times New Roman" w:hAnsi="Times New Roman"/>
          <w:sz w:val="22"/>
          <w:szCs w:val="22"/>
        </w:rPr>
      </w:pPr>
    </w:p>
    <w:p w14:paraId="525CC0F2" w14:textId="77777777" w:rsidR="00AA7616" w:rsidRPr="00B813CE" w:rsidRDefault="00AA7616" w:rsidP="00B813CE">
      <w:pPr>
        <w:ind w:firstLine="567"/>
        <w:jc w:val="right"/>
        <w:rPr>
          <w:rFonts w:ascii="Times New Roman" w:hAnsi="Times New Roman"/>
          <w:sz w:val="22"/>
          <w:szCs w:val="22"/>
        </w:rPr>
      </w:pPr>
    </w:p>
    <w:p w14:paraId="07815BD5" w14:textId="77777777" w:rsidR="00B813CE" w:rsidRDefault="00B813CE" w:rsidP="00B813CE">
      <w:pPr>
        <w:ind w:firstLine="567"/>
        <w:jc w:val="center"/>
        <w:rPr>
          <w:rFonts w:ascii="Times New Roman" w:hAnsi="Times New Roman"/>
          <w:b/>
          <w:bCs/>
          <w:sz w:val="20"/>
          <w:szCs w:val="20"/>
        </w:rPr>
      </w:pPr>
      <w:r w:rsidRPr="00B813CE">
        <w:rPr>
          <w:rFonts w:ascii="Times New Roman" w:hAnsi="Times New Roman"/>
          <w:b/>
          <w:bCs/>
          <w:sz w:val="20"/>
          <w:szCs w:val="20"/>
        </w:rPr>
        <w:t xml:space="preserve">ВЕДОМОСТЬ РЕСУРСОВ, </w:t>
      </w:r>
      <w:r w:rsidRPr="00B813CE">
        <w:rPr>
          <w:rFonts w:ascii="Times New Roman" w:hAnsi="Times New Roman"/>
          <w:b/>
          <w:bCs/>
          <w:sz w:val="20"/>
          <w:szCs w:val="20"/>
        </w:rPr>
        <w:br/>
        <w:t>передаваемых Заказчиком в производство работ</w:t>
      </w:r>
    </w:p>
    <w:p w14:paraId="678B858B" w14:textId="77777777" w:rsidR="00AA7616" w:rsidRPr="00B813CE" w:rsidRDefault="00AA7616" w:rsidP="00B813CE">
      <w:pPr>
        <w:ind w:firstLine="567"/>
        <w:jc w:val="center"/>
        <w:rPr>
          <w:rFonts w:ascii="Times New Roman" w:hAnsi="Times New Roman"/>
        </w:rPr>
      </w:pPr>
    </w:p>
    <w:tbl>
      <w:tblPr>
        <w:tblStyle w:val="af6"/>
        <w:tblW w:w="9781" w:type="dxa"/>
        <w:tblInd w:w="-631" w:type="dxa"/>
        <w:tblLook w:val="04A0" w:firstRow="1" w:lastRow="0" w:firstColumn="1" w:lastColumn="0" w:noHBand="0" w:noVBand="1"/>
      </w:tblPr>
      <w:tblGrid>
        <w:gridCol w:w="567"/>
        <w:gridCol w:w="3119"/>
        <w:gridCol w:w="992"/>
        <w:gridCol w:w="1276"/>
        <w:gridCol w:w="3827"/>
      </w:tblGrid>
      <w:tr w:rsidR="00B813CE" w:rsidRPr="00B813CE" w14:paraId="4135ADD8" w14:textId="77777777" w:rsidTr="00B813CE">
        <w:trPr>
          <w:trHeight w:val="288"/>
        </w:trPr>
        <w:tc>
          <w:tcPr>
            <w:tcW w:w="567" w:type="dxa"/>
            <w:vAlign w:val="center"/>
          </w:tcPr>
          <w:p w14:paraId="633D603D" w14:textId="77777777" w:rsidR="00B813CE" w:rsidRPr="00B813CE" w:rsidRDefault="00B813CE" w:rsidP="00B813CE">
            <w:pPr>
              <w:spacing w:line="256" w:lineRule="auto"/>
              <w:jc w:val="center"/>
              <w:rPr>
                <w:rFonts w:ascii="Times New Roman" w:hAnsi="Times New Roman"/>
                <w:color w:val="000000"/>
                <w:sz w:val="16"/>
                <w:szCs w:val="16"/>
              </w:rPr>
            </w:pPr>
            <w:r w:rsidRPr="00B813CE">
              <w:rPr>
                <w:rFonts w:ascii="Times New Roman" w:hAnsi="Times New Roman"/>
                <w:color w:val="000000"/>
                <w:sz w:val="16"/>
                <w:szCs w:val="16"/>
              </w:rPr>
              <w:t xml:space="preserve">№ </w:t>
            </w:r>
            <w:proofErr w:type="gramStart"/>
            <w:r w:rsidRPr="00B813CE">
              <w:rPr>
                <w:rFonts w:ascii="Times New Roman" w:hAnsi="Times New Roman"/>
                <w:color w:val="000000"/>
                <w:sz w:val="16"/>
                <w:szCs w:val="16"/>
              </w:rPr>
              <w:t>п</w:t>
            </w:r>
            <w:proofErr w:type="gramEnd"/>
            <w:r w:rsidRPr="00B813CE">
              <w:rPr>
                <w:rFonts w:ascii="Times New Roman" w:hAnsi="Times New Roman"/>
                <w:color w:val="000000"/>
                <w:sz w:val="16"/>
                <w:szCs w:val="16"/>
              </w:rPr>
              <w:t>/п</w:t>
            </w:r>
          </w:p>
        </w:tc>
        <w:tc>
          <w:tcPr>
            <w:tcW w:w="3119" w:type="dxa"/>
            <w:vAlign w:val="center"/>
          </w:tcPr>
          <w:p w14:paraId="44A1EA36" w14:textId="77777777" w:rsidR="00B813CE" w:rsidRPr="00B813CE" w:rsidRDefault="00B813CE" w:rsidP="00B813CE">
            <w:pPr>
              <w:spacing w:line="256" w:lineRule="auto"/>
              <w:jc w:val="center"/>
              <w:rPr>
                <w:rFonts w:ascii="Times New Roman" w:hAnsi="Times New Roman"/>
                <w:color w:val="000000"/>
                <w:sz w:val="16"/>
                <w:szCs w:val="16"/>
              </w:rPr>
            </w:pPr>
            <w:r w:rsidRPr="00B813CE">
              <w:rPr>
                <w:rFonts w:ascii="Times New Roman" w:hAnsi="Times New Roman"/>
                <w:color w:val="000000"/>
                <w:sz w:val="16"/>
                <w:szCs w:val="16"/>
              </w:rPr>
              <w:t>Наименование</w:t>
            </w:r>
          </w:p>
        </w:tc>
        <w:tc>
          <w:tcPr>
            <w:tcW w:w="992" w:type="dxa"/>
            <w:vAlign w:val="center"/>
          </w:tcPr>
          <w:p w14:paraId="12A30298" w14:textId="77777777" w:rsidR="00B813CE" w:rsidRPr="00B813CE" w:rsidRDefault="00B813CE" w:rsidP="00B813CE">
            <w:pPr>
              <w:spacing w:line="256" w:lineRule="auto"/>
              <w:jc w:val="center"/>
              <w:rPr>
                <w:rFonts w:ascii="Times New Roman" w:hAnsi="Times New Roman"/>
                <w:color w:val="000000"/>
                <w:sz w:val="16"/>
                <w:szCs w:val="16"/>
              </w:rPr>
            </w:pPr>
            <w:r w:rsidRPr="00B813CE">
              <w:rPr>
                <w:rFonts w:ascii="Times New Roman" w:hAnsi="Times New Roman"/>
                <w:color w:val="000000"/>
                <w:sz w:val="16"/>
                <w:szCs w:val="16"/>
              </w:rPr>
              <w:t>Ед. изм.</w:t>
            </w:r>
          </w:p>
        </w:tc>
        <w:tc>
          <w:tcPr>
            <w:tcW w:w="1276" w:type="dxa"/>
            <w:vAlign w:val="center"/>
          </w:tcPr>
          <w:p w14:paraId="12A7470E" w14:textId="77777777" w:rsidR="00B813CE" w:rsidRPr="00B813CE" w:rsidRDefault="00B813CE" w:rsidP="00B813CE">
            <w:pPr>
              <w:spacing w:line="256" w:lineRule="auto"/>
              <w:jc w:val="center"/>
              <w:rPr>
                <w:rFonts w:ascii="Times New Roman" w:hAnsi="Times New Roman"/>
                <w:color w:val="000000"/>
                <w:sz w:val="16"/>
                <w:szCs w:val="16"/>
              </w:rPr>
            </w:pPr>
            <w:r w:rsidRPr="00B813CE">
              <w:rPr>
                <w:rFonts w:ascii="Times New Roman" w:hAnsi="Times New Roman"/>
                <w:color w:val="000000"/>
                <w:sz w:val="16"/>
                <w:szCs w:val="16"/>
              </w:rPr>
              <w:t>Кол.</w:t>
            </w:r>
          </w:p>
        </w:tc>
        <w:tc>
          <w:tcPr>
            <w:tcW w:w="3827" w:type="dxa"/>
            <w:vAlign w:val="center"/>
          </w:tcPr>
          <w:p w14:paraId="365DA2A7" w14:textId="77777777" w:rsidR="00B813CE" w:rsidRPr="00B813CE" w:rsidRDefault="00B813CE" w:rsidP="00B813CE">
            <w:pPr>
              <w:spacing w:line="256" w:lineRule="auto"/>
              <w:jc w:val="center"/>
              <w:rPr>
                <w:rFonts w:ascii="Times New Roman" w:hAnsi="Times New Roman"/>
                <w:color w:val="000000"/>
                <w:sz w:val="16"/>
                <w:szCs w:val="16"/>
              </w:rPr>
            </w:pPr>
            <w:r w:rsidRPr="00B813CE">
              <w:rPr>
                <w:rFonts w:ascii="Times New Roman" w:hAnsi="Times New Roman"/>
                <w:color w:val="000000"/>
                <w:sz w:val="16"/>
                <w:szCs w:val="16"/>
              </w:rPr>
              <w:t>Примечание</w:t>
            </w:r>
          </w:p>
        </w:tc>
      </w:tr>
      <w:tr w:rsidR="00B813CE" w:rsidRPr="00B813CE" w14:paraId="4D8D7011" w14:textId="77777777" w:rsidTr="00B813CE">
        <w:trPr>
          <w:trHeight w:val="1007"/>
        </w:trPr>
        <w:tc>
          <w:tcPr>
            <w:tcW w:w="567" w:type="dxa"/>
            <w:vAlign w:val="center"/>
          </w:tcPr>
          <w:p w14:paraId="435B14C1"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1</w:t>
            </w:r>
          </w:p>
        </w:tc>
        <w:tc>
          <w:tcPr>
            <w:tcW w:w="3119" w:type="dxa"/>
            <w:vAlign w:val="center"/>
          </w:tcPr>
          <w:p w14:paraId="18380F6D"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ГРПШ-РДСК-50-1/1-4-317-ОГ-У</w:t>
            </w:r>
          </w:p>
        </w:tc>
        <w:tc>
          <w:tcPr>
            <w:tcW w:w="992" w:type="dxa"/>
            <w:vAlign w:val="center"/>
          </w:tcPr>
          <w:p w14:paraId="39B47DDF"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Шт.</w:t>
            </w:r>
          </w:p>
        </w:tc>
        <w:tc>
          <w:tcPr>
            <w:tcW w:w="1276" w:type="dxa"/>
            <w:vAlign w:val="center"/>
          </w:tcPr>
          <w:p w14:paraId="5C4DB378"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1</w:t>
            </w:r>
          </w:p>
        </w:tc>
        <w:tc>
          <w:tcPr>
            <w:tcW w:w="3827" w:type="dxa"/>
            <w:vAlign w:val="center"/>
          </w:tcPr>
          <w:p w14:paraId="2BEAEC2B" w14:textId="77777777" w:rsidR="00B813CE" w:rsidRPr="00B813CE" w:rsidRDefault="00B813CE" w:rsidP="00B813CE">
            <w:pPr>
              <w:jc w:val="center"/>
              <w:rPr>
                <w:rFonts w:ascii="Times New Roman" w:hAnsi="Times New Roman"/>
                <w:sz w:val="20"/>
                <w:szCs w:val="20"/>
              </w:rPr>
            </w:pPr>
            <w:r w:rsidRPr="00B813CE">
              <w:rPr>
                <w:rFonts w:ascii="Times New Roman" w:hAnsi="Times New Roman"/>
                <w:sz w:val="20"/>
                <w:szCs w:val="20"/>
              </w:rPr>
              <w:t>ООО «</w:t>
            </w:r>
            <w:proofErr w:type="spellStart"/>
            <w:r w:rsidRPr="00B813CE">
              <w:rPr>
                <w:rFonts w:ascii="Times New Roman" w:hAnsi="Times New Roman"/>
                <w:sz w:val="20"/>
                <w:szCs w:val="20"/>
              </w:rPr>
              <w:t>Актион</w:t>
            </w:r>
            <w:proofErr w:type="spellEnd"/>
            <w:r w:rsidRPr="00B813CE">
              <w:rPr>
                <w:rFonts w:ascii="Times New Roman" w:hAnsi="Times New Roman"/>
                <w:sz w:val="20"/>
                <w:szCs w:val="20"/>
              </w:rPr>
              <w:t>-Газ Проект»</w:t>
            </w:r>
          </w:p>
          <w:p w14:paraId="6E7304D6" w14:textId="77777777" w:rsidR="00B813CE" w:rsidRPr="00B813CE" w:rsidRDefault="00B813CE" w:rsidP="00B813CE">
            <w:pPr>
              <w:jc w:val="center"/>
              <w:rPr>
                <w:rFonts w:ascii="Times New Roman" w:hAnsi="Times New Roman"/>
              </w:rPr>
            </w:pPr>
            <w:proofErr w:type="gramStart"/>
            <w:r w:rsidRPr="00B813CE">
              <w:rPr>
                <w:rFonts w:ascii="Times New Roman" w:hAnsi="Times New Roman"/>
                <w:sz w:val="20"/>
                <w:szCs w:val="20"/>
              </w:rPr>
              <w:t>Саратовская</w:t>
            </w:r>
            <w:proofErr w:type="gramEnd"/>
            <w:r w:rsidRPr="00B813CE">
              <w:rPr>
                <w:rFonts w:ascii="Times New Roman" w:hAnsi="Times New Roman"/>
                <w:sz w:val="20"/>
                <w:szCs w:val="20"/>
              </w:rPr>
              <w:t xml:space="preserve"> обл., </w:t>
            </w:r>
            <w:proofErr w:type="spellStart"/>
            <w:r w:rsidRPr="00B813CE">
              <w:rPr>
                <w:rFonts w:ascii="Times New Roman" w:hAnsi="Times New Roman"/>
                <w:sz w:val="20"/>
                <w:szCs w:val="20"/>
              </w:rPr>
              <w:t>Энгельсский</w:t>
            </w:r>
            <w:proofErr w:type="spellEnd"/>
            <w:r w:rsidRPr="00B813CE">
              <w:rPr>
                <w:rFonts w:ascii="Times New Roman" w:hAnsi="Times New Roman"/>
                <w:sz w:val="20"/>
                <w:szCs w:val="20"/>
              </w:rPr>
              <w:t xml:space="preserve"> Приволжский </w:t>
            </w:r>
            <w:proofErr w:type="spellStart"/>
            <w:r w:rsidRPr="00B813CE">
              <w:rPr>
                <w:rFonts w:ascii="Times New Roman" w:hAnsi="Times New Roman"/>
                <w:sz w:val="20"/>
                <w:szCs w:val="20"/>
              </w:rPr>
              <w:t>пгт</w:t>
            </w:r>
            <w:proofErr w:type="spellEnd"/>
            <w:r w:rsidRPr="00B813CE">
              <w:rPr>
                <w:rFonts w:ascii="Times New Roman" w:hAnsi="Times New Roman"/>
                <w:sz w:val="20"/>
                <w:szCs w:val="20"/>
              </w:rPr>
              <w:t>, Дальний переулок</w:t>
            </w:r>
          </w:p>
        </w:tc>
      </w:tr>
    </w:tbl>
    <w:p w14:paraId="5BF5796C" w14:textId="403157BA" w:rsidR="00B813CE" w:rsidRPr="00B813CE" w:rsidRDefault="00AA7616" w:rsidP="00B813CE">
      <w:pPr>
        <w:ind w:firstLine="567"/>
        <w:jc w:val="right"/>
        <w:rPr>
          <w:rFonts w:ascii="Times New Roman" w:hAnsi="Times New Roman"/>
          <w:sz w:val="22"/>
          <w:szCs w:val="22"/>
        </w:rPr>
      </w:pPr>
      <w:r>
        <w:rPr>
          <w:noProof/>
          <w:lang w:eastAsia="ru-RU"/>
        </w:rPr>
        <w:lastRenderedPageBreak/>
        <w:drawing>
          <wp:inline distT="0" distB="0" distL="0" distR="0" wp14:anchorId="3FFF5AB4" wp14:editId="0B7FC5CC">
            <wp:extent cx="5047488" cy="7219825"/>
            <wp:effectExtent l="0" t="0" r="127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rotWithShape="1">
                    <a:blip r:embed="rId26"/>
                    <a:srcRect l="1231" t="1063" r="1555" b="676"/>
                    <a:stretch/>
                  </pic:blipFill>
                  <pic:spPr bwMode="auto">
                    <a:xfrm>
                      <a:off x="0" y="0"/>
                      <a:ext cx="5059082" cy="7236409"/>
                    </a:xfrm>
                    <a:prstGeom prst="rect">
                      <a:avLst/>
                    </a:prstGeom>
                    <a:ln>
                      <a:noFill/>
                    </a:ln>
                    <a:extLst>
                      <a:ext uri="{53640926-AAD7-44D8-BBD7-CCE9431645EC}">
                        <a14:shadowObscured xmlns:a14="http://schemas.microsoft.com/office/drawing/2010/main"/>
                      </a:ext>
                    </a:extLst>
                  </pic:spPr>
                </pic:pic>
              </a:graphicData>
            </a:graphic>
          </wp:inline>
        </w:drawing>
      </w:r>
      <w:r w:rsidR="00B813CE" w:rsidRPr="00B813CE">
        <w:rPr>
          <w:rFonts w:ascii="Times New Roman" w:hAnsi="Times New Roman"/>
          <w:sz w:val="22"/>
          <w:szCs w:val="22"/>
        </w:rPr>
        <w:t>Функциональная схема ГРПШ-РДСК-50-1/1-4-317-ОГ-У</w:t>
      </w:r>
    </w:p>
    <w:p w14:paraId="49AC1AF5" w14:textId="2E472F7F" w:rsidR="006311A8" w:rsidRPr="00F43683" w:rsidRDefault="006311A8" w:rsidP="00550CCF">
      <w:pPr>
        <w:autoSpaceDE w:val="0"/>
        <w:autoSpaceDN w:val="0"/>
        <w:adjustRightInd w:val="0"/>
        <w:spacing w:after="0" w:line="240" w:lineRule="auto"/>
        <w:ind w:left="2694"/>
        <w:rPr>
          <w:rFonts w:ascii="Times New Roman" w:hAnsi="Times New Roman"/>
          <w:b/>
          <w:color w:val="000000"/>
        </w:rPr>
      </w:pPr>
    </w:p>
    <w:sectPr w:rsidR="006311A8" w:rsidRPr="00F43683" w:rsidSect="00BA444B">
      <w:footerReference w:type="default" r:id="rId2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925642" w:rsidRDefault="00925642" w:rsidP="00BE4551">
      <w:pPr>
        <w:spacing w:after="0" w:line="240" w:lineRule="auto"/>
      </w:pPr>
      <w:r>
        <w:separator/>
      </w:r>
    </w:p>
    <w:p w14:paraId="677593BD" w14:textId="77777777" w:rsidR="00925642" w:rsidRDefault="00925642"/>
  </w:endnote>
  <w:endnote w:type="continuationSeparator" w:id="0">
    <w:p w14:paraId="4C20DF69" w14:textId="77777777" w:rsidR="00925642" w:rsidRDefault="00925642" w:rsidP="00BE4551">
      <w:pPr>
        <w:spacing w:after="0" w:line="240" w:lineRule="auto"/>
      </w:pPr>
      <w:r>
        <w:continuationSeparator/>
      </w:r>
    </w:p>
    <w:p w14:paraId="2427ADD1" w14:textId="77777777" w:rsidR="00925642" w:rsidRDefault="00925642"/>
  </w:endnote>
  <w:endnote w:type="continuationNotice" w:id="1">
    <w:p w14:paraId="4558B456" w14:textId="77777777" w:rsidR="00925642" w:rsidRDefault="00925642">
      <w:pPr>
        <w:spacing w:after="0" w:line="240" w:lineRule="auto"/>
      </w:pPr>
    </w:p>
    <w:p w14:paraId="770B30E3" w14:textId="77777777" w:rsidR="00925642" w:rsidRDefault="00925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925642" w:rsidRPr="00752053" w:rsidRDefault="00925642"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60941">
      <w:rPr>
        <w:rFonts w:ascii="Times New Roman" w:hAnsi="Times New Roman"/>
        <w:bCs/>
        <w:noProof/>
        <w:sz w:val="24"/>
        <w:szCs w:val="24"/>
      </w:rPr>
      <w:t>32</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925642" w:rsidRPr="005B6108" w:rsidRDefault="00925642"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60941">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925642" w:rsidRDefault="0092564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925642" w:rsidRDefault="00925642"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925642" w:rsidRDefault="0092564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B60941">
      <w:rPr>
        <w:rStyle w:val="afff2"/>
        <w:noProof/>
      </w:rPr>
      <w:t>62</w:t>
    </w:r>
    <w:r>
      <w:rPr>
        <w:rStyle w:val="afff2"/>
      </w:rPr>
      <w:fldChar w:fldCharType="end"/>
    </w:r>
  </w:p>
  <w:p w14:paraId="3D43142C" w14:textId="77777777" w:rsidR="00925642" w:rsidRDefault="00925642"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925642" w:rsidRPr="0028405C" w:rsidRDefault="00925642"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60941">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925642" w:rsidRDefault="009256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925642" w:rsidRDefault="00925642" w:rsidP="00BE4551">
      <w:pPr>
        <w:spacing w:after="0" w:line="240" w:lineRule="auto"/>
      </w:pPr>
      <w:r>
        <w:separator/>
      </w:r>
    </w:p>
    <w:p w14:paraId="6CBCF580" w14:textId="77777777" w:rsidR="00925642" w:rsidRDefault="00925642"/>
  </w:footnote>
  <w:footnote w:type="continuationSeparator" w:id="0">
    <w:p w14:paraId="68460595" w14:textId="77777777" w:rsidR="00925642" w:rsidRDefault="00925642" w:rsidP="00BE4551">
      <w:pPr>
        <w:spacing w:after="0" w:line="240" w:lineRule="auto"/>
      </w:pPr>
      <w:r>
        <w:continuationSeparator/>
      </w:r>
    </w:p>
    <w:p w14:paraId="6151112C" w14:textId="77777777" w:rsidR="00925642" w:rsidRDefault="00925642"/>
  </w:footnote>
  <w:footnote w:type="continuationNotice" w:id="1">
    <w:p w14:paraId="4A885906" w14:textId="77777777" w:rsidR="00925642" w:rsidRDefault="00925642">
      <w:pPr>
        <w:spacing w:after="0" w:line="240" w:lineRule="auto"/>
      </w:pPr>
    </w:p>
    <w:p w14:paraId="6BCC17B7" w14:textId="77777777" w:rsidR="00925642" w:rsidRDefault="00925642"/>
  </w:footnote>
  <w:footnote w:id="2">
    <w:p w14:paraId="42297052" w14:textId="77777777" w:rsidR="00925642" w:rsidRPr="0061579A" w:rsidRDefault="00925642"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925642" w:rsidRPr="007C7F26" w:rsidRDefault="00925642"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925642" w:rsidRPr="00DD51BA" w:rsidRDefault="00925642"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925642" w:rsidRPr="00DD51BA" w:rsidRDefault="00925642"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925642" w:rsidRPr="00DD51BA" w:rsidRDefault="0092564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925642" w:rsidRPr="00DD51BA" w:rsidRDefault="0092564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925642" w:rsidRPr="00877EB5" w:rsidRDefault="00925642"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925642" w:rsidRPr="00DD51BA" w:rsidRDefault="0092564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925642" w:rsidRPr="0061579A" w:rsidRDefault="00925642"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925642" w:rsidRPr="0061579A" w:rsidRDefault="00925642"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925642" w:rsidRPr="00883D6A" w:rsidRDefault="00925642"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925642" w:rsidRDefault="00925642"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925642" w:rsidRDefault="00925642">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925642" w:rsidRDefault="00925642">
      <w:pPr>
        <w:pStyle w:val="affff1"/>
      </w:pPr>
    </w:p>
  </w:footnote>
  <w:footnote w:id="16">
    <w:p w14:paraId="17C3508A" w14:textId="17A5C873" w:rsidR="00925642" w:rsidRDefault="00925642" w:rsidP="00CB0126">
      <w:pPr>
        <w:pStyle w:val="affff1"/>
      </w:pPr>
      <w:r>
        <w:rPr>
          <w:rStyle w:val="affe"/>
        </w:rPr>
        <w:footnoteRef/>
      </w:r>
      <w:r>
        <w:t xml:space="preserve"> Данная форма устанавливается в одном из следующих случаев:</w:t>
      </w:r>
    </w:p>
    <w:p w14:paraId="3AF56CD0" w14:textId="77777777" w:rsidR="00925642" w:rsidRDefault="00925642"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925642" w:rsidRDefault="00925642"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925642" w:rsidRDefault="00925642" w:rsidP="00CB0126">
      <w:pPr>
        <w:pStyle w:val="affff1"/>
      </w:pPr>
      <w:r>
        <w:t>В иных случаях данная форма подлежит УДАЛЕНИЮ.</w:t>
      </w:r>
    </w:p>
  </w:footnote>
  <w:footnote w:id="17">
    <w:p w14:paraId="3B4A159A" w14:textId="50FCE8B1" w:rsidR="00925642" w:rsidRDefault="00925642">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925642" w:rsidRPr="00752053" w:rsidRDefault="00925642"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925642" w:rsidRPr="00FE47AD" w:rsidRDefault="00925642">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6360C29"/>
    <w:multiLevelType w:val="hybridMultilevel"/>
    <w:tmpl w:val="5C08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54A1605"/>
    <w:multiLevelType w:val="multilevel"/>
    <w:tmpl w:val="084A7DFC"/>
    <w:lvl w:ilvl="0">
      <w:start w:val="1"/>
      <w:numFmt w:val="decimal"/>
      <w:lvlText w:val="%1."/>
      <w:lvlJc w:val="left"/>
      <w:pPr>
        <w:ind w:left="780" w:hanging="42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3F06E8"/>
    <w:multiLevelType w:val="hybridMultilevel"/>
    <w:tmpl w:val="68B8DA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C565527"/>
    <w:multiLevelType w:val="multilevel"/>
    <w:tmpl w:val="FF982110"/>
    <w:lvl w:ilvl="0">
      <w:start w:val="1"/>
      <w:numFmt w:val="decimal"/>
      <w:lvlText w:val="%1."/>
      <w:lvlJc w:val="left"/>
      <w:pPr>
        <w:ind w:left="465" w:hanging="465"/>
      </w:pPr>
      <w:rPr>
        <w:rFonts w:hint="default"/>
        <w:sz w:val="24"/>
      </w:rPr>
    </w:lvl>
    <w:lvl w:ilvl="1">
      <w:start w:val="1"/>
      <w:numFmt w:val="decimal"/>
      <w:lvlText w:val="%1.%2."/>
      <w:lvlJc w:val="left"/>
      <w:pPr>
        <w:ind w:left="994" w:hanging="720"/>
      </w:pPr>
      <w:rPr>
        <w:rFonts w:hint="default"/>
        <w:sz w:val="24"/>
      </w:rPr>
    </w:lvl>
    <w:lvl w:ilvl="2">
      <w:start w:val="1"/>
      <w:numFmt w:val="decimal"/>
      <w:lvlText w:val="%1.%2.%3."/>
      <w:lvlJc w:val="left"/>
      <w:pPr>
        <w:ind w:left="1268" w:hanging="720"/>
      </w:pPr>
      <w:rPr>
        <w:rFonts w:hint="default"/>
        <w:sz w:val="24"/>
      </w:rPr>
    </w:lvl>
    <w:lvl w:ilvl="3">
      <w:start w:val="1"/>
      <w:numFmt w:val="decimal"/>
      <w:lvlText w:val="%1.%2.%3.%4."/>
      <w:lvlJc w:val="left"/>
      <w:pPr>
        <w:ind w:left="1902" w:hanging="1080"/>
      </w:pPr>
      <w:rPr>
        <w:rFonts w:hint="default"/>
        <w:sz w:val="24"/>
      </w:rPr>
    </w:lvl>
    <w:lvl w:ilvl="4">
      <w:start w:val="1"/>
      <w:numFmt w:val="decimal"/>
      <w:lvlText w:val="%1.%2.%3.%4.%5."/>
      <w:lvlJc w:val="left"/>
      <w:pPr>
        <w:ind w:left="2176" w:hanging="1080"/>
      </w:pPr>
      <w:rPr>
        <w:rFonts w:hint="default"/>
        <w:sz w:val="24"/>
      </w:rPr>
    </w:lvl>
    <w:lvl w:ilvl="5">
      <w:start w:val="1"/>
      <w:numFmt w:val="decimal"/>
      <w:lvlText w:val="%1.%2.%3.%4.%5.%6."/>
      <w:lvlJc w:val="left"/>
      <w:pPr>
        <w:ind w:left="2810" w:hanging="1440"/>
      </w:pPr>
      <w:rPr>
        <w:rFonts w:hint="default"/>
        <w:sz w:val="24"/>
      </w:rPr>
    </w:lvl>
    <w:lvl w:ilvl="6">
      <w:start w:val="1"/>
      <w:numFmt w:val="decimal"/>
      <w:lvlText w:val="%1.%2.%3.%4.%5.%6.%7."/>
      <w:lvlJc w:val="left"/>
      <w:pPr>
        <w:ind w:left="3444" w:hanging="1800"/>
      </w:pPr>
      <w:rPr>
        <w:rFonts w:hint="default"/>
        <w:sz w:val="24"/>
      </w:rPr>
    </w:lvl>
    <w:lvl w:ilvl="7">
      <w:start w:val="1"/>
      <w:numFmt w:val="decimal"/>
      <w:lvlText w:val="%1.%2.%3.%4.%5.%6.%7.%8."/>
      <w:lvlJc w:val="left"/>
      <w:pPr>
        <w:ind w:left="3718" w:hanging="1800"/>
      </w:pPr>
      <w:rPr>
        <w:rFonts w:hint="default"/>
        <w:sz w:val="24"/>
      </w:rPr>
    </w:lvl>
    <w:lvl w:ilvl="8">
      <w:start w:val="1"/>
      <w:numFmt w:val="decimal"/>
      <w:lvlText w:val="%1.%2.%3.%4.%5.%6.%7.%8.%9."/>
      <w:lvlJc w:val="left"/>
      <w:pPr>
        <w:ind w:left="4352" w:hanging="2160"/>
      </w:pPr>
      <w:rPr>
        <w:rFonts w:hint="default"/>
        <w:sz w:val="24"/>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6"/>
  </w:num>
  <w:num w:numId="4">
    <w:abstractNumId w:val="30"/>
  </w:num>
  <w:num w:numId="5">
    <w:abstractNumId w:val="21"/>
  </w:num>
  <w:num w:numId="6">
    <w:abstractNumId w:val="28"/>
  </w:num>
  <w:num w:numId="7">
    <w:abstractNumId w:val="39"/>
  </w:num>
  <w:num w:numId="8">
    <w:abstractNumId w:val="6"/>
  </w:num>
  <w:num w:numId="9">
    <w:abstractNumId w:val="11"/>
  </w:num>
  <w:num w:numId="10">
    <w:abstractNumId w:val="22"/>
  </w:num>
  <w:num w:numId="11">
    <w:abstractNumId w:val="4"/>
  </w:num>
  <w:num w:numId="12">
    <w:abstractNumId w:val="23"/>
  </w:num>
  <w:num w:numId="13">
    <w:abstractNumId w:val="5"/>
  </w:num>
  <w:num w:numId="14">
    <w:abstractNumId w:val="1"/>
  </w:num>
  <w:num w:numId="15">
    <w:abstractNumId w:val="32"/>
  </w:num>
  <w:num w:numId="16">
    <w:abstractNumId w:val="9"/>
  </w:num>
  <w:num w:numId="17">
    <w:abstractNumId w:val="14"/>
  </w:num>
  <w:num w:numId="18">
    <w:abstractNumId w:val="38"/>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7"/>
  </w:num>
  <w:num w:numId="36">
    <w:abstractNumId w:val="3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3"/>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2"/>
  </w:num>
  <w:num w:numId="46">
    <w:abstractNumId w:val="26"/>
  </w:num>
  <w:num w:numId="47">
    <w:abstractNumId w:val="12"/>
  </w:num>
  <w:num w:numId="48">
    <w:abstractNumId w:val="8"/>
  </w:num>
  <w:num w:numId="49">
    <w:abstractNumId w:val="10"/>
  </w:num>
  <w:num w:numId="50">
    <w:abstractNumId w:val="24"/>
  </w:num>
  <w:num w:numId="51">
    <w:abstractNumId w:val="15"/>
  </w:num>
  <w:num w:numId="52">
    <w:abstractNumId w:val="35"/>
  </w:num>
  <w:num w:numId="53">
    <w:abstractNumId w:val="31"/>
  </w:num>
  <w:num w:numId="54">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C7F1C"/>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1AC"/>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0CC"/>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E36"/>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642"/>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61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1"/>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3CE"/>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C0F"/>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56617877">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hyperlink" Target="file:///C:\Program%20Files\StroyConsultant\Temp\5432.htm"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9D78-2F52-4BD8-8301-87BC1D1B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24741</Words>
  <Characters>141030</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165441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2023-04-27T11:22:00Z</dcterms:modified>
</cp:coreProperties>
</file>